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92E5" w14:textId="42CA73A5" w:rsidR="00906E6F" w:rsidRPr="009C4D47" w:rsidRDefault="000827DC" w:rsidP="00906E6F">
      <w:pPr>
        <w:jc w:val="center"/>
        <w:rPr>
          <w:rFonts w:cstheme="minorHAnsi"/>
          <w:b/>
          <w:bCs/>
          <w:sz w:val="28"/>
          <w:szCs w:val="28"/>
        </w:rPr>
      </w:pPr>
      <w:r w:rsidRPr="009C4D47">
        <w:rPr>
          <w:rFonts w:cstheme="minorHAnsi"/>
          <w:b/>
          <w:bCs/>
          <w:sz w:val="28"/>
          <w:szCs w:val="28"/>
        </w:rPr>
        <w:t>Ethics of Nature (</w:t>
      </w:r>
      <w:proofErr w:type="spellStart"/>
      <w:r w:rsidRPr="009C4D47">
        <w:rPr>
          <w:rFonts w:cstheme="minorHAnsi"/>
          <w:b/>
          <w:bCs/>
          <w:sz w:val="28"/>
          <w:szCs w:val="28"/>
        </w:rPr>
        <w:t>Siðfræði</w:t>
      </w:r>
      <w:proofErr w:type="spellEnd"/>
      <w:r w:rsidRPr="009C4D47">
        <w:rPr>
          <w:rFonts w:cstheme="minorHAnsi"/>
          <w:b/>
          <w:bCs/>
          <w:sz w:val="28"/>
          <w:szCs w:val="28"/>
        </w:rPr>
        <w:t xml:space="preserve"> </w:t>
      </w:r>
      <w:proofErr w:type="spellStart"/>
      <w:r w:rsidRPr="009C4D47">
        <w:rPr>
          <w:rFonts w:cstheme="minorHAnsi"/>
          <w:b/>
          <w:bCs/>
          <w:sz w:val="28"/>
          <w:szCs w:val="28"/>
        </w:rPr>
        <w:t>náttúrunnar</w:t>
      </w:r>
      <w:proofErr w:type="spellEnd"/>
      <w:r w:rsidRPr="009C4D47">
        <w:rPr>
          <w:rFonts w:cstheme="minorHAnsi"/>
          <w:b/>
          <w:bCs/>
          <w:sz w:val="28"/>
          <w:szCs w:val="28"/>
        </w:rPr>
        <w:t xml:space="preserve">: HSP722M): </w:t>
      </w:r>
      <w:r w:rsidR="00906E6F" w:rsidRPr="009C4D47">
        <w:rPr>
          <w:rFonts w:cstheme="minorHAnsi"/>
          <w:b/>
          <w:bCs/>
          <w:sz w:val="28"/>
          <w:szCs w:val="28"/>
        </w:rPr>
        <w:br/>
      </w:r>
      <w:r w:rsidRPr="009C4D47">
        <w:rPr>
          <w:rFonts w:cstheme="minorHAnsi"/>
          <w:b/>
          <w:bCs/>
          <w:sz w:val="28"/>
          <w:szCs w:val="28"/>
        </w:rPr>
        <w:t xml:space="preserve">General information and </w:t>
      </w:r>
      <w:r w:rsidR="00906E6F" w:rsidRPr="009C4D47">
        <w:rPr>
          <w:rFonts w:cstheme="minorHAnsi"/>
          <w:b/>
          <w:bCs/>
          <w:sz w:val="28"/>
          <w:szCs w:val="28"/>
        </w:rPr>
        <w:t>syllabus</w:t>
      </w:r>
      <w:r w:rsidRPr="009C4D47">
        <w:rPr>
          <w:rFonts w:cstheme="minorHAnsi"/>
          <w:b/>
          <w:bCs/>
          <w:sz w:val="28"/>
          <w:szCs w:val="28"/>
        </w:rPr>
        <w:t xml:space="preserve"> 202</w:t>
      </w:r>
      <w:r w:rsidR="00B800FF" w:rsidRPr="009C4D47">
        <w:rPr>
          <w:rFonts w:cstheme="minorHAnsi"/>
          <w:b/>
          <w:bCs/>
          <w:sz w:val="28"/>
          <w:szCs w:val="28"/>
        </w:rPr>
        <w:t>3</w:t>
      </w:r>
    </w:p>
    <w:p w14:paraId="2E916E91" w14:textId="5FABDE2B" w:rsidR="001E6DF1" w:rsidRPr="009C4D47" w:rsidRDefault="001E6DF1" w:rsidP="000827DC">
      <w:pPr>
        <w:rPr>
          <w:rFonts w:cstheme="minorHAnsi"/>
          <w:b/>
          <w:bCs/>
          <w:sz w:val="28"/>
          <w:szCs w:val="28"/>
        </w:rPr>
      </w:pPr>
      <w:r w:rsidRPr="009C4D47">
        <w:rPr>
          <w:rFonts w:cstheme="minorHAnsi"/>
          <w:b/>
          <w:bCs/>
          <w:sz w:val="28"/>
          <w:szCs w:val="28"/>
        </w:rPr>
        <w:t>Practical information</w:t>
      </w:r>
    </w:p>
    <w:p w14:paraId="64948C02" w14:textId="38EDCB3E" w:rsidR="000827DC" w:rsidRPr="009C4D47" w:rsidRDefault="000827DC" w:rsidP="000827DC">
      <w:pPr>
        <w:rPr>
          <w:rFonts w:cstheme="minorHAnsi"/>
        </w:rPr>
      </w:pPr>
      <w:r w:rsidRPr="009C4D47">
        <w:rPr>
          <w:rFonts w:cstheme="minorHAnsi"/>
          <w:b/>
          <w:bCs/>
        </w:rPr>
        <w:t>Lectures:</w:t>
      </w:r>
      <w:r w:rsidRPr="009C4D47">
        <w:rPr>
          <w:rFonts w:cstheme="minorHAnsi"/>
        </w:rPr>
        <w:t xml:space="preserve"> Three </w:t>
      </w:r>
      <w:proofErr w:type="gramStart"/>
      <w:r w:rsidRPr="009C4D47">
        <w:rPr>
          <w:rFonts w:cstheme="minorHAnsi"/>
        </w:rPr>
        <w:t>40 minute</w:t>
      </w:r>
      <w:proofErr w:type="gramEnd"/>
      <w:r w:rsidRPr="009C4D47">
        <w:rPr>
          <w:rFonts w:cstheme="minorHAnsi"/>
        </w:rPr>
        <w:t xml:space="preserve"> class-hours per week consisting of lectures, student presentations, seminar discussions and exercises. Classes are taught on Mondays from 10:00 to 12:20 in </w:t>
      </w:r>
      <w:proofErr w:type="spellStart"/>
      <w:r w:rsidR="00B800FF" w:rsidRPr="009C4D47">
        <w:rPr>
          <w:rFonts w:cstheme="minorHAnsi"/>
        </w:rPr>
        <w:t>Háskólatorg</w:t>
      </w:r>
      <w:proofErr w:type="spellEnd"/>
      <w:r w:rsidR="00B800FF" w:rsidRPr="009C4D47">
        <w:rPr>
          <w:rFonts w:cstheme="minorHAnsi"/>
        </w:rPr>
        <w:t>, HT</w:t>
      </w:r>
      <w:r w:rsidR="005A7B1A" w:rsidRPr="009C4D47">
        <w:rPr>
          <w:rFonts w:cstheme="minorHAnsi"/>
        </w:rPr>
        <w:t>-</w:t>
      </w:r>
      <w:r w:rsidR="00B800FF" w:rsidRPr="009C4D47">
        <w:rPr>
          <w:rFonts w:cstheme="minorHAnsi"/>
        </w:rPr>
        <w:t>104</w:t>
      </w:r>
      <w:r w:rsidRPr="009C4D47">
        <w:rPr>
          <w:rFonts w:cstheme="minorHAnsi"/>
        </w:rPr>
        <w:t>.</w:t>
      </w:r>
    </w:p>
    <w:p w14:paraId="4B9A294B" w14:textId="63C0C4AF" w:rsidR="000827DC" w:rsidRPr="009C4D47" w:rsidRDefault="000827DC" w:rsidP="000827DC">
      <w:pPr>
        <w:rPr>
          <w:rFonts w:cstheme="minorHAnsi"/>
        </w:rPr>
      </w:pPr>
      <w:r w:rsidRPr="009C4D47">
        <w:rPr>
          <w:rFonts w:cstheme="minorHAnsi"/>
          <w:b/>
          <w:bCs/>
        </w:rPr>
        <w:t>Teachers:</w:t>
      </w:r>
      <w:r w:rsidRPr="009C4D47">
        <w:rPr>
          <w:rFonts w:cstheme="minorHAnsi"/>
        </w:rPr>
        <w:t xml:space="preserve"> Sigríður Þorgeirsdóttir (SÞ) is the supervisory teacher (sigrthor@hi.is) and Ole </w:t>
      </w:r>
      <w:r w:rsidR="00906E6F" w:rsidRPr="009C4D47">
        <w:rPr>
          <w:rFonts w:cstheme="minorHAnsi"/>
        </w:rPr>
        <w:t xml:space="preserve">Martin </w:t>
      </w:r>
      <w:r w:rsidRPr="009C4D47">
        <w:rPr>
          <w:rFonts w:cstheme="minorHAnsi"/>
        </w:rPr>
        <w:t>Sandberg (OS) (oms@hi.is) is lecturing most classes.</w:t>
      </w:r>
    </w:p>
    <w:p w14:paraId="30EDED6B" w14:textId="77DB7F57" w:rsidR="000827DC" w:rsidRPr="009C4D47" w:rsidRDefault="000827DC" w:rsidP="00882FD6">
      <w:pPr>
        <w:rPr>
          <w:rFonts w:cstheme="minorHAnsi"/>
        </w:rPr>
      </w:pPr>
      <w:r w:rsidRPr="009C4D47">
        <w:rPr>
          <w:rFonts w:cstheme="minorHAnsi"/>
          <w:b/>
          <w:bCs/>
        </w:rPr>
        <w:t>Structure of classes:</w:t>
      </w:r>
      <w:r w:rsidR="00443A47" w:rsidRPr="009C4D47">
        <w:rPr>
          <w:rFonts w:cstheme="minorHAnsi"/>
          <w:b/>
          <w:bCs/>
        </w:rPr>
        <w:t xml:space="preserve"> </w:t>
      </w:r>
      <w:r w:rsidR="00443A47" w:rsidRPr="009C4D47">
        <w:rPr>
          <w:rFonts w:cstheme="minorHAnsi"/>
        </w:rPr>
        <w:t>Group presentations</w:t>
      </w:r>
      <w:r w:rsidR="00882FD6" w:rsidRPr="009C4D47">
        <w:rPr>
          <w:rFonts w:cstheme="minorHAnsi"/>
        </w:rPr>
        <w:t>.</w:t>
      </w:r>
      <w:r w:rsidR="0034714B" w:rsidRPr="009C4D47">
        <w:rPr>
          <w:rFonts w:cstheme="minorHAnsi"/>
        </w:rPr>
        <w:t xml:space="preserve"> </w:t>
      </w:r>
      <w:r w:rsidRPr="009C4D47">
        <w:rPr>
          <w:rFonts w:cstheme="minorHAnsi"/>
        </w:rPr>
        <w:t>Teacher introductory lecture</w:t>
      </w:r>
      <w:r w:rsidR="0034714B" w:rsidRPr="009C4D47">
        <w:rPr>
          <w:rFonts w:cstheme="minorHAnsi"/>
        </w:rPr>
        <w:t xml:space="preserve">, </w:t>
      </w:r>
      <w:proofErr w:type="gramStart"/>
      <w:r w:rsidRPr="009C4D47">
        <w:rPr>
          <w:rFonts w:cstheme="minorHAnsi"/>
        </w:rPr>
        <w:t>Discussions</w:t>
      </w:r>
      <w:proofErr w:type="gramEnd"/>
      <w:r w:rsidRPr="009C4D47">
        <w:rPr>
          <w:rFonts w:cstheme="minorHAnsi"/>
        </w:rPr>
        <w:t xml:space="preserve"> and exercises in the classroom</w:t>
      </w:r>
      <w:r w:rsidR="00443A47" w:rsidRPr="009C4D47">
        <w:rPr>
          <w:rFonts w:cstheme="minorHAnsi"/>
        </w:rPr>
        <w:t>,</w:t>
      </w:r>
      <w:r w:rsidRPr="009C4D47">
        <w:rPr>
          <w:rFonts w:cstheme="minorHAnsi"/>
        </w:rPr>
        <w:t xml:space="preserve"> in separate groups or individually.</w:t>
      </w:r>
      <w:r w:rsidR="0034714B" w:rsidRPr="009C4D47">
        <w:rPr>
          <w:rFonts w:cstheme="minorHAnsi"/>
        </w:rPr>
        <w:t xml:space="preserve"> We expect ALL students to participate in discussions.</w:t>
      </w:r>
    </w:p>
    <w:p w14:paraId="1E788E9C" w14:textId="608D9571" w:rsidR="007F3A07" w:rsidRPr="009C4D47" w:rsidRDefault="007F3A07" w:rsidP="007F3A07">
      <w:pPr>
        <w:rPr>
          <w:rFonts w:cstheme="minorHAnsi"/>
          <w:b/>
          <w:bCs/>
        </w:rPr>
      </w:pPr>
      <w:r w:rsidRPr="009C4D47">
        <w:rPr>
          <w:rFonts w:cstheme="minorHAnsi"/>
          <w:b/>
          <w:bCs/>
        </w:rPr>
        <w:t xml:space="preserve">Course evaluation: </w:t>
      </w:r>
      <w:r w:rsidRPr="009C4D47">
        <w:rPr>
          <w:rFonts w:cstheme="minorHAnsi"/>
        </w:rPr>
        <w:t xml:space="preserve">1) 3 online </w:t>
      </w:r>
      <w:proofErr w:type="gramStart"/>
      <w:r w:rsidRPr="009C4D47">
        <w:rPr>
          <w:rFonts w:cstheme="minorHAnsi"/>
        </w:rPr>
        <w:t>multiple choice</w:t>
      </w:r>
      <w:proofErr w:type="gramEnd"/>
      <w:r w:rsidRPr="009C4D47">
        <w:rPr>
          <w:rFonts w:cstheme="minorHAnsi"/>
        </w:rPr>
        <w:t xml:space="preserve"> tests (30%). 2) Group presentations (</w:t>
      </w:r>
      <w:r w:rsidR="00297004" w:rsidRPr="009C4D47">
        <w:rPr>
          <w:rFonts w:cstheme="minorHAnsi"/>
        </w:rPr>
        <w:t>15</w:t>
      </w:r>
      <w:r w:rsidRPr="009C4D47">
        <w:rPr>
          <w:rFonts w:cstheme="minorHAnsi"/>
        </w:rPr>
        <w:t>%). 3) Individual applied project (20%). 4) Final written essay (3</w:t>
      </w:r>
      <w:r w:rsidR="00297004" w:rsidRPr="009C4D47">
        <w:rPr>
          <w:rFonts w:cstheme="minorHAnsi"/>
        </w:rPr>
        <w:t>5</w:t>
      </w:r>
      <w:r w:rsidRPr="009C4D47">
        <w:rPr>
          <w:rFonts w:cstheme="minorHAnsi"/>
        </w:rPr>
        <w:t>%)</w:t>
      </w:r>
      <w:r w:rsidR="00537957" w:rsidRPr="009C4D47">
        <w:rPr>
          <w:rFonts w:cstheme="minorHAnsi"/>
        </w:rPr>
        <w:t>. More information below.</w:t>
      </w:r>
    </w:p>
    <w:p w14:paraId="7EC78375" w14:textId="1C9F13D0" w:rsidR="000827DC" w:rsidRPr="009C4D47" w:rsidRDefault="000827DC" w:rsidP="000827DC">
      <w:pPr>
        <w:rPr>
          <w:rFonts w:cstheme="minorHAnsi"/>
        </w:rPr>
      </w:pPr>
      <w:r w:rsidRPr="009C4D47">
        <w:rPr>
          <w:rFonts w:cstheme="minorHAnsi"/>
          <w:b/>
          <w:bCs/>
        </w:rPr>
        <w:t xml:space="preserve">Texts: </w:t>
      </w:r>
      <w:r w:rsidRPr="009C4D47">
        <w:rPr>
          <w:rFonts w:cstheme="minorHAnsi"/>
        </w:rPr>
        <w:t>The only book you must get for yourself is Páll Skúlason</w:t>
      </w:r>
      <w:r w:rsidR="00882FD6" w:rsidRPr="009C4D47">
        <w:rPr>
          <w:rFonts w:cstheme="minorHAnsi"/>
        </w:rPr>
        <w:t>’s</w:t>
      </w:r>
      <w:r w:rsidRPr="009C4D47">
        <w:rPr>
          <w:rFonts w:cstheme="minorHAnsi"/>
        </w:rPr>
        <w:t xml:space="preserve"> </w:t>
      </w:r>
      <w:r w:rsidRPr="009C4D47">
        <w:rPr>
          <w:rFonts w:cstheme="minorHAnsi"/>
          <w:i/>
          <w:iCs/>
        </w:rPr>
        <w:t>Meditations at the Edge of Askja</w:t>
      </w:r>
      <w:r w:rsidRPr="009C4D47">
        <w:rPr>
          <w:rFonts w:cstheme="minorHAnsi"/>
        </w:rPr>
        <w:t xml:space="preserve"> which is available in the University bookstore or the library. The rest of the texts will be uploaded on the Canvas website of the course in the module for the respective week of the semester.</w:t>
      </w:r>
      <w:r w:rsidR="001E6DF1" w:rsidRPr="009C4D47">
        <w:rPr>
          <w:rFonts w:cstheme="minorHAnsi"/>
        </w:rPr>
        <w:t xml:space="preserve"> The texts in the syllabus are required readings (about 30</w:t>
      </w:r>
      <w:r w:rsidR="005D7A5F">
        <w:rPr>
          <w:rFonts w:cstheme="minorHAnsi"/>
        </w:rPr>
        <w:t>-40</w:t>
      </w:r>
      <w:r w:rsidR="001E6DF1" w:rsidRPr="009C4D47">
        <w:rPr>
          <w:rFonts w:cstheme="minorHAnsi"/>
        </w:rPr>
        <w:t xml:space="preserve"> pages for each class).</w:t>
      </w:r>
    </w:p>
    <w:p w14:paraId="7E000482" w14:textId="46D7CD3D" w:rsidR="000827DC" w:rsidRPr="009C4D47" w:rsidRDefault="000827DC" w:rsidP="000827DC">
      <w:pPr>
        <w:rPr>
          <w:rFonts w:cstheme="minorHAnsi"/>
        </w:rPr>
      </w:pPr>
      <w:r w:rsidRPr="009C4D47">
        <w:rPr>
          <w:rFonts w:cstheme="minorHAnsi"/>
        </w:rPr>
        <w:t>On the Canvas-course website you can also find the slides from lectures and other course related material. The syllabus may be subject to change, so please follow announcements and the course schedule on the Canvas-course website. Also remember to regularly check your university email for information and updates regarding the course.</w:t>
      </w:r>
    </w:p>
    <w:p w14:paraId="56E3A5A1" w14:textId="0A7CE565" w:rsidR="00882FD6" w:rsidRPr="009C4D47" w:rsidRDefault="00882FD6" w:rsidP="00882FD6">
      <w:pPr>
        <w:rPr>
          <w:rFonts w:cstheme="minorHAnsi"/>
          <w:b/>
          <w:bCs/>
          <w:sz w:val="28"/>
          <w:szCs w:val="28"/>
        </w:rPr>
      </w:pPr>
      <w:r w:rsidRPr="009C4D47">
        <w:rPr>
          <w:rFonts w:cstheme="minorHAnsi"/>
          <w:b/>
          <w:bCs/>
          <w:sz w:val="28"/>
          <w:szCs w:val="28"/>
        </w:rPr>
        <w:t>Components</w:t>
      </w:r>
      <w:r w:rsidR="00D5713A" w:rsidRPr="009C4D47">
        <w:rPr>
          <w:rFonts w:cstheme="minorHAnsi"/>
          <w:b/>
          <w:bCs/>
          <w:sz w:val="28"/>
          <w:szCs w:val="28"/>
        </w:rPr>
        <w:t xml:space="preserve"> and descriptions</w:t>
      </w:r>
      <w:r w:rsidRPr="009C4D47">
        <w:rPr>
          <w:rFonts w:cstheme="minorHAnsi"/>
          <w:b/>
          <w:bCs/>
          <w:sz w:val="28"/>
          <w:szCs w:val="28"/>
        </w:rPr>
        <w:t xml:space="preserve"> of grade evaluation</w:t>
      </w:r>
      <w:r w:rsidR="00537957" w:rsidRPr="009C4D47">
        <w:rPr>
          <w:rFonts w:cstheme="minorHAnsi"/>
          <w:b/>
          <w:bCs/>
          <w:sz w:val="28"/>
          <w:szCs w:val="28"/>
        </w:rPr>
        <w:t>:</w:t>
      </w:r>
    </w:p>
    <w:p w14:paraId="2C2D9775" w14:textId="0F05458A" w:rsidR="00373C0F" w:rsidRPr="009C4D47" w:rsidRDefault="00373C0F" w:rsidP="00373C0F">
      <w:pPr>
        <w:rPr>
          <w:rFonts w:cstheme="minorHAnsi"/>
          <w:b/>
          <w:bCs/>
        </w:rPr>
      </w:pPr>
      <w:r w:rsidRPr="009C4D47">
        <w:rPr>
          <w:rFonts w:cstheme="minorHAnsi"/>
          <w:b/>
          <w:bCs/>
        </w:rPr>
        <w:t>1) Three multiple choice exams (3 x 10% = 30%):</w:t>
      </w:r>
    </w:p>
    <w:p w14:paraId="74AC1C0A" w14:textId="252D80B9" w:rsidR="00373C0F" w:rsidRPr="009C4D47" w:rsidRDefault="00373C0F" w:rsidP="00373C0F">
      <w:pPr>
        <w:rPr>
          <w:rFonts w:cstheme="minorHAnsi"/>
        </w:rPr>
      </w:pPr>
      <w:r w:rsidRPr="009C4D47">
        <w:rPr>
          <w:rFonts w:cstheme="minorHAnsi"/>
        </w:rPr>
        <w:t>The tests will take place on the course website (Canvas). What will be tested: Main arguments and contents of the texts from the previous weeks</w:t>
      </w:r>
      <w:r w:rsidR="00537957" w:rsidRPr="009C4D47">
        <w:rPr>
          <w:rFonts w:cstheme="minorHAnsi"/>
        </w:rPr>
        <w:t xml:space="preserve"> (in other words: this is just to make sure you read the material</w:t>
      </w:r>
      <w:r w:rsidR="005A5577" w:rsidRPr="009C4D47">
        <w:rPr>
          <w:rFonts w:cstheme="minorHAnsi"/>
        </w:rPr>
        <w:t>. We do have to make it a little tricky though</w:t>
      </w:r>
      <w:r w:rsidR="00537957" w:rsidRPr="009C4D47">
        <w:rPr>
          <w:rFonts w:cstheme="minorHAnsi"/>
        </w:rPr>
        <w:t>)</w:t>
      </w:r>
      <w:r w:rsidRPr="009C4D47">
        <w:rPr>
          <w:rFonts w:cstheme="minorHAnsi"/>
        </w:rPr>
        <w:t xml:space="preserve">. Each test will be open in a </w:t>
      </w:r>
      <w:proofErr w:type="gramStart"/>
      <w:r w:rsidRPr="009C4D47">
        <w:rPr>
          <w:rFonts w:cstheme="minorHAnsi"/>
        </w:rPr>
        <w:t>24 hour</w:t>
      </w:r>
      <w:proofErr w:type="gramEnd"/>
      <w:r w:rsidRPr="009C4D47">
        <w:rPr>
          <w:rFonts w:cstheme="minorHAnsi"/>
        </w:rPr>
        <w:t xml:space="preserve"> window where you can start it when you are ready. Once you start it you will have 30 minutes to answer 10 questions. You are allowed to have all your literature and notes with you. </w:t>
      </w:r>
      <w:r w:rsidRPr="009C4D47">
        <w:rPr>
          <w:rFonts w:cstheme="minorHAnsi"/>
          <w:color w:val="FF0000"/>
        </w:rPr>
        <w:t xml:space="preserve">Dates: See syllabus. </w:t>
      </w:r>
    </w:p>
    <w:p w14:paraId="5924B275" w14:textId="47E76341" w:rsidR="00882FD6" w:rsidRPr="009C4D47" w:rsidRDefault="00373C0F" w:rsidP="00882FD6">
      <w:pPr>
        <w:rPr>
          <w:rFonts w:cstheme="minorHAnsi"/>
          <w:b/>
          <w:bCs/>
        </w:rPr>
      </w:pPr>
      <w:r w:rsidRPr="009C4D47">
        <w:rPr>
          <w:rFonts w:cstheme="minorHAnsi"/>
          <w:b/>
          <w:bCs/>
        </w:rPr>
        <w:t>2</w:t>
      </w:r>
      <w:r w:rsidR="00882FD6" w:rsidRPr="009C4D47">
        <w:rPr>
          <w:rFonts w:cstheme="minorHAnsi"/>
          <w:b/>
          <w:bCs/>
        </w:rPr>
        <w:t>)</w:t>
      </w:r>
      <w:r w:rsidRPr="009C4D47">
        <w:rPr>
          <w:rFonts w:cstheme="minorHAnsi"/>
          <w:b/>
          <w:bCs/>
        </w:rPr>
        <w:t xml:space="preserve"> </w:t>
      </w:r>
      <w:r w:rsidR="00882FD6" w:rsidRPr="009C4D47">
        <w:rPr>
          <w:rFonts w:cstheme="minorHAnsi"/>
          <w:b/>
          <w:bCs/>
        </w:rPr>
        <w:t>Group presentations in class (</w:t>
      </w:r>
      <w:r w:rsidR="00297004" w:rsidRPr="009C4D47">
        <w:rPr>
          <w:rFonts w:cstheme="minorHAnsi"/>
          <w:b/>
          <w:bCs/>
        </w:rPr>
        <w:t>15</w:t>
      </w:r>
      <w:r w:rsidR="00882FD6" w:rsidRPr="009C4D47">
        <w:rPr>
          <w:rFonts w:cstheme="minorHAnsi"/>
          <w:b/>
          <w:bCs/>
        </w:rPr>
        <w:t>%)</w:t>
      </w:r>
      <w:r w:rsidR="007F3A07" w:rsidRPr="009C4D47">
        <w:rPr>
          <w:rFonts w:cstheme="minorHAnsi"/>
          <w:b/>
          <w:bCs/>
        </w:rPr>
        <w:t>:</w:t>
      </w:r>
    </w:p>
    <w:p w14:paraId="6FDF19C1" w14:textId="0635205D" w:rsidR="00882FD6" w:rsidRPr="009C4D47" w:rsidRDefault="00882FD6" w:rsidP="00672B5F">
      <w:pPr>
        <w:rPr>
          <w:rFonts w:cstheme="minorHAnsi"/>
        </w:rPr>
      </w:pPr>
      <w:r w:rsidRPr="009C4D47">
        <w:rPr>
          <w:rFonts w:cstheme="minorHAnsi"/>
        </w:rPr>
        <w:t>The students will be divided into groups</w:t>
      </w:r>
      <w:r w:rsidR="00373C0F" w:rsidRPr="009C4D47">
        <w:rPr>
          <w:rFonts w:cstheme="minorHAnsi"/>
        </w:rPr>
        <w:t xml:space="preserve"> at the beginning of the semester</w:t>
      </w:r>
      <w:r w:rsidRPr="009C4D47">
        <w:rPr>
          <w:rFonts w:cstheme="minorHAnsi"/>
        </w:rPr>
        <w:t xml:space="preserve"> (you will find your group on Canvas) who will collaborate on a </w:t>
      </w:r>
      <w:proofErr w:type="gramStart"/>
      <w:r w:rsidRPr="009C4D47">
        <w:rPr>
          <w:rFonts w:cstheme="minorHAnsi"/>
          <w:i/>
          <w:iCs/>
        </w:rPr>
        <w:t>15 minute</w:t>
      </w:r>
      <w:proofErr w:type="gramEnd"/>
      <w:r w:rsidRPr="009C4D47">
        <w:rPr>
          <w:rFonts w:cstheme="minorHAnsi"/>
        </w:rPr>
        <w:t xml:space="preserve"> collective presentation in class</w:t>
      </w:r>
      <w:r w:rsidR="00672B5F" w:rsidRPr="009C4D47">
        <w:rPr>
          <w:rFonts w:cstheme="minorHAnsi"/>
        </w:rPr>
        <w:t>. The presentations will</w:t>
      </w:r>
      <w:r w:rsidRPr="009C4D47">
        <w:rPr>
          <w:rFonts w:cstheme="minorHAnsi"/>
        </w:rPr>
        <w:t xml:space="preserve"> be spread out over the course. The groups should choose an environmental organisation or issue and evaluate it practically</w:t>
      </w:r>
      <w:r w:rsidR="00672B5F" w:rsidRPr="009C4D47">
        <w:rPr>
          <w:rFonts w:cstheme="minorHAnsi"/>
        </w:rPr>
        <w:t xml:space="preserve">, ethically, </w:t>
      </w:r>
      <w:r w:rsidRPr="009C4D47">
        <w:rPr>
          <w:rFonts w:cstheme="minorHAnsi"/>
        </w:rPr>
        <w:t>philosophically</w:t>
      </w:r>
      <w:r w:rsidR="00672B5F" w:rsidRPr="009C4D47">
        <w:rPr>
          <w:rFonts w:cstheme="minorHAnsi"/>
        </w:rPr>
        <w:t>,</w:t>
      </w:r>
      <w:r w:rsidRPr="009C4D47">
        <w:rPr>
          <w:rFonts w:cstheme="minorHAnsi"/>
        </w:rPr>
        <w:t xml:space="preserve"> and relate this to class readings</w:t>
      </w:r>
      <w:r w:rsidR="00672B5F" w:rsidRPr="009C4D47">
        <w:rPr>
          <w:rFonts w:cstheme="minorHAnsi"/>
        </w:rPr>
        <w:t xml:space="preserve"> and topics</w:t>
      </w:r>
      <w:r w:rsidR="00D5713A" w:rsidRPr="009C4D47">
        <w:rPr>
          <w:rFonts w:cstheme="minorHAnsi"/>
        </w:rPr>
        <w:t xml:space="preserve"> – try to include your own perspectives/evaluations/conclusions</w:t>
      </w:r>
      <w:r w:rsidRPr="009C4D47">
        <w:rPr>
          <w:rFonts w:cstheme="minorHAnsi"/>
        </w:rPr>
        <w:t xml:space="preserve">. </w:t>
      </w:r>
      <w:r w:rsidR="00672B5F" w:rsidRPr="009C4D47">
        <w:rPr>
          <w:rFonts w:cstheme="minorHAnsi"/>
        </w:rPr>
        <w:t xml:space="preserve">The </w:t>
      </w:r>
      <w:r w:rsidRPr="009C4D47">
        <w:rPr>
          <w:rFonts w:cstheme="minorHAnsi"/>
        </w:rPr>
        <w:t>presentation</w:t>
      </w:r>
      <w:r w:rsidR="00672B5F" w:rsidRPr="009C4D47">
        <w:rPr>
          <w:rFonts w:cstheme="minorHAnsi"/>
        </w:rPr>
        <w:t>s</w:t>
      </w:r>
      <w:r w:rsidRPr="009C4D47">
        <w:rPr>
          <w:rFonts w:cstheme="minorHAnsi"/>
        </w:rPr>
        <w:t xml:space="preserve"> </w:t>
      </w:r>
      <w:r w:rsidR="00672B5F" w:rsidRPr="009C4D47">
        <w:rPr>
          <w:rFonts w:cstheme="minorHAnsi"/>
        </w:rPr>
        <w:t xml:space="preserve">must </w:t>
      </w:r>
      <w:r w:rsidRPr="009C4D47">
        <w:rPr>
          <w:rFonts w:cstheme="minorHAnsi"/>
        </w:rPr>
        <w:t xml:space="preserve">contain visible elements </w:t>
      </w:r>
      <w:r w:rsidR="00672B5F" w:rsidRPr="009C4D47">
        <w:rPr>
          <w:rFonts w:cstheme="minorHAnsi"/>
        </w:rPr>
        <w:t xml:space="preserve">(a power point presentation or similar), and you will upload the slides </w:t>
      </w:r>
      <w:r w:rsidRPr="009C4D47">
        <w:rPr>
          <w:rFonts w:cstheme="minorHAnsi"/>
        </w:rPr>
        <w:t>on Canvas when you have given the presentation</w:t>
      </w:r>
      <w:r w:rsidR="00672B5F" w:rsidRPr="009C4D47">
        <w:rPr>
          <w:rFonts w:cstheme="minorHAnsi"/>
        </w:rPr>
        <w:t xml:space="preserve"> (i</w:t>
      </w:r>
      <w:r w:rsidRPr="009C4D47">
        <w:rPr>
          <w:rFonts w:cstheme="minorHAnsi"/>
        </w:rPr>
        <w:t>nclude the names of all members of the group</w:t>
      </w:r>
      <w:r w:rsidR="00672B5F" w:rsidRPr="009C4D47">
        <w:rPr>
          <w:rFonts w:cstheme="minorHAnsi"/>
        </w:rPr>
        <w:t>)</w:t>
      </w:r>
      <w:r w:rsidRPr="009C4D47">
        <w:rPr>
          <w:rFonts w:cstheme="minorHAnsi"/>
        </w:rPr>
        <w:t>. The grade will be collective</w:t>
      </w:r>
      <w:r w:rsidR="00D5713A" w:rsidRPr="009C4D47">
        <w:rPr>
          <w:rFonts w:cstheme="minorHAnsi"/>
        </w:rPr>
        <w:t>,</w:t>
      </w:r>
      <w:r w:rsidRPr="009C4D47">
        <w:rPr>
          <w:rFonts w:cstheme="minorHAnsi"/>
        </w:rPr>
        <w:t xml:space="preserve"> and we expect all group members to participate.</w:t>
      </w:r>
      <w:r w:rsidR="00672B5F" w:rsidRPr="009C4D47">
        <w:rPr>
          <w:rFonts w:cstheme="minorHAnsi"/>
        </w:rPr>
        <w:t xml:space="preserve"> </w:t>
      </w:r>
      <w:r w:rsidR="00672B5F" w:rsidRPr="009C4D47">
        <w:rPr>
          <w:rFonts w:cstheme="minorHAnsi"/>
          <w:color w:val="FF0000"/>
        </w:rPr>
        <w:t>Dates of each presentation will be figured out in the beginning of the semester</w:t>
      </w:r>
      <w:r w:rsidR="00672B5F" w:rsidRPr="009C4D47">
        <w:rPr>
          <w:rFonts w:cstheme="minorHAnsi"/>
        </w:rPr>
        <w:t>.</w:t>
      </w:r>
    </w:p>
    <w:p w14:paraId="62142D7C" w14:textId="1387E299" w:rsidR="00882FD6" w:rsidRPr="009C4D47" w:rsidRDefault="00B31AB8" w:rsidP="00882FD6">
      <w:pPr>
        <w:rPr>
          <w:rFonts w:cstheme="minorHAnsi"/>
          <w:b/>
          <w:bCs/>
        </w:rPr>
      </w:pPr>
      <w:r w:rsidRPr="009C4D47">
        <w:rPr>
          <w:rFonts w:cstheme="minorHAnsi"/>
          <w:b/>
          <w:bCs/>
        </w:rPr>
        <w:t>3</w:t>
      </w:r>
      <w:r w:rsidR="00882FD6" w:rsidRPr="009C4D47">
        <w:rPr>
          <w:rFonts w:cstheme="minorHAnsi"/>
          <w:b/>
          <w:bCs/>
        </w:rPr>
        <w:t>) Individual Applied Project (</w:t>
      </w:r>
      <w:r w:rsidR="007F3A07" w:rsidRPr="009C4D47">
        <w:rPr>
          <w:rFonts w:cstheme="minorHAnsi"/>
          <w:b/>
          <w:bCs/>
        </w:rPr>
        <w:t>20</w:t>
      </w:r>
      <w:r w:rsidR="00882FD6" w:rsidRPr="009C4D47">
        <w:rPr>
          <w:rFonts w:cstheme="minorHAnsi"/>
          <w:b/>
          <w:bCs/>
        </w:rPr>
        <w:t>%)</w:t>
      </w:r>
      <w:r w:rsidR="007F3A07" w:rsidRPr="009C4D47">
        <w:rPr>
          <w:rFonts w:cstheme="minorHAnsi"/>
          <w:b/>
          <w:bCs/>
        </w:rPr>
        <w:t>:</w:t>
      </w:r>
    </w:p>
    <w:p w14:paraId="3B21CB7C" w14:textId="6147DA27" w:rsidR="00882FD6" w:rsidRPr="009C4D47" w:rsidRDefault="00672B5F" w:rsidP="00882FD6">
      <w:pPr>
        <w:rPr>
          <w:rFonts w:cstheme="minorHAnsi"/>
        </w:rPr>
      </w:pPr>
      <w:r w:rsidRPr="009C4D47">
        <w:rPr>
          <w:rFonts w:cstheme="minorHAnsi"/>
        </w:rPr>
        <w:t xml:space="preserve">In the beginning of the semester, </w:t>
      </w:r>
      <w:r w:rsidR="00882FD6" w:rsidRPr="009C4D47">
        <w:rPr>
          <w:rFonts w:cstheme="minorHAnsi"/>
        </w:rPr>
        <w:t xml:space="preserve">all students should </w:t>
      </w:r>
      <w:proofErr w:type="gramStart"/>
      <w:r w:rsidR="00882FD6" w:rsidRPr="009C4D47">
        <w:rPr>
          <w:rFonts w:cstheme="minorHAnsi"/>
        </w:rPr>
        <w:t>make a plan</w:t>
      </w:r>
      <w:proofErr w:type="gramEnd"/>
      <w:r w:rsidR="00882FD6" w:rsidRPr="009C4D47">
        <w:rPr>
          <w:rFonts w:cstheme="minorHAnsi"/>
        </w:rPr>
        <w:t xml:space="preserve"> for a personal “experiment” relating to how you relate to nature or to an environmental issue. It can be a very personal project (like “I want to be more aware of the nature around me”) or very practical (like “I want to reduce my energy consumption”). </w:t>
      </w:r>
      <w:r w:rsidR="00882FD6" w:rsidRPr="009C4D47">
        <w:rPr>
          <w:rFonts w:cstheme="minorHAnsi"/>
        </w:rPr>
        <w:lastRenderedPageBreak/>
        <w:t xml:space="preserve">Work on this project in your daily life throughout the course – you might want to keep a diary – and in the end you will write a short report (3-4 pages) about it. It is not important whether you “succeeded” in achieving your goal but that you learned something from it. In the report you may relate your project to the literature discussed in class but that is not required. What matters is that you reflect on what you learned: How did it affect you personally, what made it difficult or valuable, what philosophical thoughts could you take from it? </w:t>
      </w:r>
      <w:r w:rsidR="00B31AB8" w:rsidRPr="009C4D47">
        <w:rPr>
          <w:rFonts w:cstheme="minorHAnsi"/>
          <w:color w:val="FF0000"/>
        </w:rPr>
        <w:t xml:space="preserve">Deadline: </w:t>
      </w:r>
      <w:r w:rsidR="00882FD6" w:rsidRPr="009C4D47">
        <w:rPr>
          <w:rFonts w:cstheme="minorHAnsi"/>
          <w:color w:val="FF0000"/>
        </w:rPr>
        <w:t>November 2</w:t>
      </w:r>
      <w:r w:rsidR="007B50E7" w:rsidRPr="009C4D47">
        <w:rPr>
          <w:rFonts w:cstheme="minorHAnsi"/>
          <w:color w:val="FF0000"/>
        </w:rPr>
        <w:t>0</w:t>
      </w:r>
      <w:r w:rsidR="00882FD6" w:rsidRPr="009C4D47">
        <w:rPr>
          <w:rFonts w:cstheme="minorHAnsi"/>
          <w:color w:val="FF0000"/>
          <w:vertAlign w:val="superscript"/>
        </w:rPr>
        <w:t>th</w:t>
      </w:r>
      <w:r w:rsidR="00B31AB8" w:rsidRPr="009C4D47">
        <w:rPr>
          <w:rFonts w:cstheme="minorHAnsi"/>
        </w:rPr>
        <w:t>.</w:t>
      </w:r>
    </w:p>
    <w:p w14:paraId="007A7234" w14:textId="0ABE73DF" w:rsidR="00B31AB8" w:rsidRPr="009C4D47" w:rsidRDefault="00B31AB8" w:rsidP="00882FD6">
      <w:pPr>
        <w:rPr>
          <w:rFonts w:cstheme="minorHAnsi"/>
          <w:b/>
          <w:bCs/>
        </w:rPr>
      </w:pPr>
      <w:r w:rsidRPr="009C4D47">
        <w:rPr>
          <w:rFonts w:cstheme="minorHAnsi"/>
          <w:b/>
          <w:bCs/>
        </w:rPr>
        <w:t>4) Written essay at the end of the semester (3</w:t>
      </w:r>
      <w:r w:rsidR="00297004" w:rsidRPr="009C4D47">
        <w:rPr>
          <w:rFonts w:cstheme="minorHAnsi"/>
          <w:b/>
          <w:bCs/>
        </w:rPr>
        <w:t>5</w:t>
      </w:r>
      <w:r w:rsidRPr="009C4D47">
        <w:rPr>
          <w:rFonts w:cstheme="minorHAnsi"/>
          <w:b/>
          <w:bCs/>
        </w:rPr>
        <w:t>%)</w:t>
      </w:r>
    </w:p>
    <w:p w14:paraId="57949895" w14:textId="13958777" w:rsidR="00D51808" w:rsidRPr="009C4D47" w:rsidRDefault="00D51808" w:rsidP="00882FD6">
      <w:pPr>
        <w:rPr>
          <w:rFonts w:cstheme="minorHAnsi"/>
        </w:rPr>
      </w:pPr>
      <w:r w:rsidRPr="009C4D47">
        <w:rPr>
          <w:rFonts w:cstheme="minorHAnsi"/>
        </w:rPr>
        <w:t xml:space="preserve">The final part of the grade is an online written test on Canvas. </w:t>
      </w:r>
      <w:r w:rsidR="00F05F1A" w:rsidRPr="009C4D47">
        <w:rPr>
          <w:rFonts w:cstheme="minorHAnsi"/>
        </w:rPr>
        <w:t>We will make 2 or 3 topics you can choose from</w:t>
      </w:r>
      <w:r w:rsidR="0034714B" w:rsidRPr="009C4D47">
        <w:rPr>
          <w:rFonts w:cstheme="minorHAnsi"/>
        </w:rPr>
        <w:t xml:space="preserve"> (choose 1 of them)</w:t>
      </w:r>
      <w:r w:rsidR="00F05F1A" w:rsidRPr="009C4D47">
        <w:rPr>
          <w:rFonts w:cstheme="minorHAnsi"/>
        </w:rPr>
        <w:t>, each with some questions that should be addressed</w:t>
      </w:r>
      <w:r w:rsidRPr="009C4D47">
        <w:rPr>
          <w:rFonts w:cstheme="minorHAnsi"/>
        </w:rPr>
        <w:t xml:space="preserve"> in the form of a coherent essay</w:t>
      </w:r>
      <w:r w:rsidR="00F05F1A" w:rsidRPr="009C4D47">
        <w:rPr>
          <w:rFonts w:cstheme="minorHAnsi"/>
        </w:rPr>
        <w:t xml:space="preserve">. </w:t>
      </w:r>
      <w:r w:rsidRPr="009C4D47">
        <w:rPr>
          <w:rFonts w:cstheme="minorHAnsi"/>
        </w:rPr>
        <w:t>You will then have 4 hours to write an essay and upload it to Canvas. Use everything you have learned in class (and outside of it).</w:t>
      </w:r>
    </w:p>
    <w:p w14:paraId="6A7AA6F6" w14:textId="37C30A66" w:rsidR="00D3595E" w:rsidRPr="009C4D47" w:rsidRDefault="00D3595E" w:rsidP="00882FD6">
      <w:pPr>
        <w:rPr>
          <w:rFonts w:cstheme="minorHAnsi"/>
        </w:rPr>
      </w:pPr>
      <w:r w:rsidRPr="009C4D47">
        <w:rPr>
          <w:rFonts w:cstheme="minorHAnsi"/>
        </w:rPr>
        <w:t>(The reason we are doing it this way, is that you don’t have to think about this until the day of the test and it makes for more consistent evaluation of the essays)</w:t>
      </w:r>
    </w:p>
    <w:p w14:paraId="7FB28ADA" w14:textId="2D070D6D" w:rsidR="00D51808" w:rsidRPr="009C4D47" w:rsidRDefault="00F05F1A" w:rsidP="00882FD6">
      <w:pPr>
        <w:rPr>
          <w:rFonts w:cstheme="minorHAnsi"/>
        </w:rPr>
      </w:pPr>
      <w:r w:rsidRPr="009C4D47">
        <w:rPr>
          <w:rFonts w:cstheme="minorHAnsi"/>
        </w:rPr>
        <w:t xml:space="preserve">We try to make some topics that are </w:t>
      </w:r>
      <w:r w:rsidR="0034714B" w:rsidRPr="009C4D47">
        <w:rPr>
          <w:rFonts w:cstheme="minorHAnsi"/>
        </w:rPr>
        <w:t xml:space="preserve">relatively </w:t>
      </w:r>
      <w:r w:rsidRPr="009C4D47">
        <w:rPr>
          <w:rFonts w:cstheme="minorHAnsi"/>
        </w:rPr>
        <w:t xml:space="preserve">close to the texts covered in class and some that are a little more open, but in either case you should address the given questions and use relevant literature (from the class or outside of it). </w:t>
      </w:r>
      <w:r w:rsidR="007508D8" w:rsidRPr="009C4D47">
        <w:rPr>
          <w:rFonts w:cstheme="minorHAnsi"/>
        </w:rPr>
        <w:t xml:space="preserve">There is no required length or word-count, so write until you are done and use the most of your time. </w:t>
      </w:r>
      <w:r w:rsidR="00D51808" w:rsidRPr="009C4D47">
        <w:rPr>
          <w:rFonts w:cstheme="minorHAnsi"/>
        </w:rPr>
        <w:t xml:space="preserve">As for the questions, you should not </w:t>
      </w:r>
      <w:r w:rsidR="005D60B6" w:rsidRPr="009C4D47">
        <w:rPr>
          <w:rFonts w:cstheme="minorHAnsi"/>
        </w:rPr>
        <w:t xml:space="preserve">answer them in bullet-form but write a coherent essay where you make sure you address them one way or another (in no particular order or priority, if you are more interested in one of them then you can let that take up most of the space). </w:t>
      </w:r>
    </w:p>
    <w:p w14:paraId="272ADF0A" w14:textId="68A792AB" w:rsidR="00D51808" w:rsidRPr="009C4D47" w:rsidRDefault="007508D8" w:rsidP="00882FD6">
      <w:pPr>
        <w:rPr>
          <w:rFonts w:cstheme="minorHAnsi"/>
        </w:rPr>
      </w:pPr>
      <w:r w:rsidRPr="009C4D47">
        <w:rPr>
          <w:rFonts w:cstheme="minorHAnsi"/>
        </w:rPr>
        <w:t xml:space="preserve">The essays will be evaluated on 1) whether you adequately covered the topics and questions, 2) whether you related the topic to relevant literature (in or outside of the course), 3) the strength of your analysis and arguments </w:t>
      </w:r>
      <w:r w:rsidR="00D51808" w:rsidRPr="009C4D47">
        <w:rPr>
          <w:rFonts w:cstheme="minorHAnsi"/>
        </w:rPr>
        <w:t xml:space="preserve">4) </w:t>
      </w:r>
      <w:r w:rsidRPr="009C4D47">
        <w:rPr>
          <w:rFonts w:cstheme="minorHAnsi"/>
        </w:rPr>
        <w:t>whether it is interesting (for lack of a better word)</w:t>
      </w:r>
      <w:r w:rsidR="00D51808" w:rsidRPr="009C4D47">
        <w:rPr>
          <w:rFonts w:cstheme="minorHAnsi"/>
        </w:rPr>
        <w:t xml:space="preserve"> and has good ideas</w:t>
      </w:r>
      <w:r w:rsidRPr="009C4D47">
        <w:rPr>
          <w:rFonts w:cstheme="minorHAnsi"/>
        </w:rPr>
        <w:t>.</w:t>
      </w:r>
      <w:r w:rsidR="0034714B" w:rsidRPr="009C4D47">
        <w:rPr>
          <w:rFonts w:cstheme="minorHAnsi"/>
        </w:rPr>
        <w:t xml:space="preserve"> Do not be afraid to write your </w:t>
      </w:r>
      <w:r w:rsidR="00906E6F" w:rsidRPr="009C4D47">
        <w:rPr>
          <w:rFonts w:cstheme="minorHAnsi"/>
        </w:rPr>
        <w:t>thoughts and opinions!</w:t>
      </w:r>
      <w:r w:rsidR="0034714B" w:rsidRPr="009C4D47">
        <w:rPr>
          <w:rFonts w:cstheme="minorHAnsi"/>
        </w:rPr>
        <w:t xml:space="preserve"> </w:t>
      </w:r>
    </w:p>
    <w:p w14:paraId="742EFE04" w14:textId="2FA933A7" w:rsidR="00B31AB8" w:rsidRPr="009C4D47" w:rsidRDefault="0034714B" w:rsidP="00882FD6">
      <w:pPr>
        <w:rPr>
          <w:rFonts w:cstheme="minorHAnsi"/>
        </w:rPr>
      </w:pPr>
      <w:r w:rsidRPr="009C4D47">
        <w:rPr>
          <w:rFonts w:cstheme="minorHAnsi"/>
        </w:rPr>
        <w:t>Use proper referencing and literature lists (no particular style is required as long as it is clear where and when you are citing or referring to others and where we can find those).</w:t>
      </w:r>
      <w:r w:rsidR="00906E6F" w:rsidRPr="009C4D47">
        <w:rPr>
          <w:rFonts w:cstheme="minorHAnsi"/>
        </w:rPr>
        <w:t xml:space="preserve"> We do not base the grade on how good your English language is but please make sure it is understandable</w:t>
      </w:r>
      <w:r w:rsidR="007F3A07" w:rsidRPr="009C4D47">
        <w:rPr>
          <w:rFonts w:cstheme="minorHAnsi"/>
        </w:rPr>
        <w:t xml:space="preserve"> (use the “check grammar” function in your writing software or similar).</w:t>
      </w:r>
      <w:r w:rsidR="00537957" w:rsidRPr="009C4D47">
        <w:rPr>
          <w:rFonts w:cstheme="minorHAnsi"/>
        </w:rPr>
        <w:t xml:space="preserve"> </w:t>
      </w:r>
      <w:r w:rsidR="005D60B6" w:rsidRPr="009C4D47">
        <w:rPr>
          <w:rFonts w:cstheme="minorHAnsi"/>
        </w:rPr>
        <w:t xml:space="preserve">You are allowed (and encouraged) to have all </w:t>
      </w:r>
      <w:r w:rsidR="00537957" w:rsidRPr="009C4D47">
        <w:rPr>
          <w:rFonts w:cstheme="minorHAnsi"/>
        </w:rPr>
        <w:t xml:space="preserve">material </w:t>
      </w:r>
      <w:r w:rsidR="005D60B6" w:rsidRPr="009C4D47">
        <w:rPr>
          <w:rFonts w:cstheme="minorHAnsi"/>
        </w:rPr>
        <w:t>with you</w:t>
      </w:r>
      <w:r w:rsidR="00537957" w:rsidRPr="009C4D47">
        <w:rPr>
          <w:rFonts w:cstheme="minorHAnsi"/>
        </w:rPr>
        <w:t>.</w:t>
      </w:r>
      <w:r w:rsidR="005D60B6" w:rsidRPr="009C4D47">
        <w:rPr>
          <w:rFonts w:cstheme="minorHAnsi"/>
        </w:rPr>
        <w:t xml:space="preserve"> No plagiarism. </w:t>
      </w:r>
      <w:r w:rsidR="007B50E7" w:rsidRPr="009C4D47">
        <w:rPr>
          <w:rFonts w:cstheme="minorHAnsi"/>
        </w:rPr>
        <w:t>Remember to c</w:t>
      </w:r>
      <w:r w:rsidR="005D60B6" w:rsidRPr="009C4D47">
        <w:rPr>
          <w:rFonts w:cstheme="minorHAnsi"/>
        </w:rPr>
        <w:t>ite your sources!</w:t>
      </w:r>
      <w:r w:rsidRPr="009C4D47">
        <w:rPr>
          <w:rFonts w:cstheme="minorHAnsi"/>
        </w:rPr>
        <w:t xml:space="preserve"> </w:t>
      </w:r>
      <w:r w:rsidRPr="009C4D47">
        <w:rPr>
          <w:rFonts w:cstheme="minorHAnsi"/>
          <w:color w:val="FF0000"/>
        </w:rPr>
        <w:t xml:space="preserve">Date: </w:t>
      </w:r>
      <w:r w:rsidR="007B50E7" w:rsidRPr="009C4D47">
        <w:rPr>
          <w:rFonts w:cstheme="minorHAnsi"/>
          <w:color w:val="FF0000"/>
        </w:rPr>
        <w:t>November 27</w:t>
      </w:r>
      <w:r w:rsidR="00D51808" w:rsidRPr="009C4D47">
        <w:rPr>
          <w:rFonts w:cstheme="minorHAnsi"/>
          <w:color w:val="FF0000"/>
          <w:vertAlign w:val="superscript"/>
        </w:rPr>
        <w:t>th</w:t>
      </w:r>
      <w:r w:rsidR="00D51808" w:rsidRPr="009C4D47">
        <w:rPr>
          <w:rFonts w:cstheme="minorHAnsi"/>
          <w:color w:val="FF0000"/>
        </w:rPr>
        <w:t xml:space="preserve"> from 12-16</w:t>
      </w:r>
      <w:r w:rsidR="00D51808" w:rsidRPr="009C4D47">
        <w:rPr>
          <w:rFonts w:cstheme="minorHAnsi"/>
          <w:color w:val="FF0000"/>
          <w:vertAlign w:val="superscript"/>
        </w:rPr>
        <w:t>00</w:t>
      </w:r>
      <w:r w:rsidRPr="009C4D47">
        <w:rPr>
          <w:rFonts w:cstheme="minorHAnsi"/>
        </w:rPr>
        <w:t>.</w:t>
      </w:r>
      <w:r w:rsidR="007508D8" w:rsidRPr="009C4D47">
        <w:rPr>
          <w:rFonts w:cstheme="minorHAnsi"/>
        </w:rPr>
        <w:t xml:space="preserve"> </w:t>
      </w:r>
    </w:p>
    <w:p w14:paraId="2CD4B78A" w14:textId="77777777" w:rsidR="0034714B" w:rsidRPr="009C4D47" w:rsidRDefault="0034714B" w:rsidP="00882FD6">
      <w:pPr>
        <w:rPr>
          <w:rFonts w:cstheme="minorHAnsi"/>
        </w:rPr>
      </w:pPr>
      <w:r w:rsidRPr="009C4D47">
        <w:rPr>
          <w:rFonts w:cstheme="minorHAnsi"/>
        </w:rPr>
        <w:t>All assignments must be uploaded on the Canvas-course website. Put your name(s) in all documents.</w:t>
      </w:r>
    </w:p>
    <w:p w14:paraId="5FE9726D" w14:textId="3986DA25" w:rsidR="00906E6F" w:rsidRPr="009C4D47" w:rsidRDefault="00882FD6" w:rsidP="00882FD6">
      <w:pPr>
        <w:rPr>
          <w:rFonts w:cstheme="minorHAnsi"/>
        </w:rPr>
      </w:pPr>
      <w:r w:rsidRPr="009C4D47">
        <w:rPr>
          <w:rFonts w:cstheme="minorHAnsi"/>
          <w:b/>
          <w:bCs/>
        </w:rPr>
        <w:t>Students with special needs:</w:t>
      </w:r>
      <w:r w:rsidRPr="009C4D47">
        <w:rPr>
          <w:rFonts w:cstheme="minorHAnsi"/>
        </w:rPr>
        <w:t xml:space="preserve"> Please contact the teacher so they can be addressed.</w:t>
      </w:r>
    </w:p>
    <w:p w14:paraId="286B1B28" w14:textId="630B80A7" w:rsidR="001E6DF1" w:rsidRPr="009C4D47" w:rsidRDefault="009E180C" w:rsidP="00882FD6">
      <w:pPr>
        <w:rPr>
          <w:rFonts w:cstheme="minorHAnsi"/>
        </w:rPr>
      </w:pPr>
      <w:r w:rsidRPr="009C4D47">
        <w:rPr>
          <w:rFonts w:cstheme="minorHAnsi"/>
          <w:b/>
          <w:bCs/>
        </w:rPr>
        <w:t>HSP725M Project in Ethics of Nature</w:t>
      </w:r>
      <w:r w:rsidRPr="009C4D47">
        <w:rPr>
          <w:rFonts w:cstheme="minorHAnsi"/>
        </w:rPr>
        <w:t>: For those students that sign up for the independent project in conjunction with the class: We will have a meeting in the fourth week of the semester for you where we will discuss the project with you. In short, it is an optional extra project worth 4 ECTS where you write a longer and independent academic essay.</w:t>
      </w:r>
    </w:p>
    <w:p w14:paraId="6CEC408F" w14:textId="77777777" w:rsidR="00537957" w:rsidRPr="009C4D47" w:rsidRDefault="00537957" w:rsidP="00882FD6">
      <w:pPr>
        <w:rPr>
          <w:rFonts w:cstheme="minorHAnsi"/>
        </w:rPr>
      </w:pPr>
    </w:p>
    <w:p w14:paraId="79157454" w14:textId="77777777" w:rsidR="00906E6F" w:rsidRPr="009C4D47" w:rsidRDefault="00906E6F">
      <w:pPr>
        <w:rPr>
          <w:rFonts w:cstheme="minorHAnsi"/>
        </w:rPr>
      </w:pPr>
      <w:r w:rsidRPr="009C4D47">
        <w:rPr>
          <w:rFonts w:cstheme="minorHAnsi"/>
        </w:rPr>
        <w:br w:type="page"/>
      </w:r>
    </w:p>
    <w:p w14:paraId="65B416AE" w14:textId="464CE54F" w:rsidR="00BA6B23" w:rsidRPr="009C4D47" w:rsidRDefault="007B50E7" w:rsidP="00BA6B23">
      <w:pPr>
        <w:jc w:val="center"/>
        <w:rPr>
          <w:rFonts w:cstheme="minorHAnsi"/>
          <w:b/>
          <w:bCs/>
          <w:sz w:val="28"/>
          <w:szCs w:val="28"/>
        </w:rPr>
      </w:pPr>
      <w:r w:rsidRPr="009C4D47">
        <w:rPr>
          <w:rFonts w:cstheme="minorHAnsi"/>
          <w:b/>
          <w:bCs/>
          <w:sz w:val="28"/>
          <w:szCs w:val="28"/>
        </w:rPr>
        <w:lastRenderedPageBreak/>
        <w:t xml:space="preserve">Syllabus, </w:t>
      </w:r>
      <w:r w:rsidR="00BA6B23" w:rsidRPr="009C4D47">
        <w:rPr>
          <w:rFonts w:cstheme="minorHAnsi"/>
          <w:b/>
          <w:bCs/>
          <w:sz w:val="28"/>
          <w:szCs w:val="28"/>
        </w:rPr>
        <w:t>Ethics of Nature (</w:t>
      </w:r>
      <w:proofErr w:type="spellStart"/>
      <w:r w:rsidR="00BA6B23" w:rsidRPr="009C4D47">
        <w:rPr>
          <w:rFonts w:cstheme="minorHAnsi"/>
          <w:b/>
          <w:bCs/>
          <w:sz w:val="28"/>
          <w:szCs w:val="28"/>
        </w:rPr>
        <w:t>Siðfræði</w:t>
      </w:r>
      <w:proofErr w:type="spellEnd"/>
      <w:r w:rsidR="00BA6B23" w:rsidRPr="009C4D47">
        <w:rPr>
          <w:rFonts w:cstheme="minorHAnsi"/>
          <w:b/>
          <w:bCs/>
          <w:sz w:val="28"/>
          <w:szCs w:val="28"/>
        </w:rPr>
        <w:t xml:space="preserve"> </w:t>
      </w:r>
      <w:proofErr w:type="spellStart"/>
      <w:r w:rsidR="00BA6B23" w:rsidRPr="009C4D47">
        <w:rPr>
          <w:rFonts w:cstheme="minorHAnsi"/>
          <w:b/>
          <w:bCs/>
          <w:sz w:val="28"/>
          <w:szCs w:val="28"/>
        </w:rPr>
        <w:t>náttúrunnar</w:t>
      </w:r>
      <w:proofErr w:type="spellEnd"/>
      <w:r w:rsidR="00BA6B23" w:rsidRPr="009C4D47">
        <w:rPr>
          <w:rFonts w:cstheme="minorHAnsi"/>
          <w:b/>
          <w:bCs/>
          <w:sz w:val="28"/>
          <w:szCs w:val="28"/>
        </w:rPr>
        <w:t>: HSP722M), 202</w:t>
      </w:r>
      <w:r w:rsidRPr="009C4D47">
        <w:rPr>
          <w:rFonts w:cstheme="minorHAnsi"/>
          <w:b/>
          <w:bCs/>
          <w:sz w:val="28"/>
          <w:szCs w:val="28"/>
        </w:rPr>
        <w:t>3</w:t>
      </w:r>
    </w:p>
    <w:tbl>
      <w:tblPr>
        <w:tblStyle w:val="TableGrid"/>
        <w:tblW w:w="5000" w:type="pct"/>
        <w:tblLook w:val="00A0" w:firstRow="1" w:lastRow="0" w:firstColumn="1" w:lastColumn="0" w:noHBand="0" w:noVBand="0"/>
      </w:tblPr>
      <w:tblGrid>
        <w:gridCol w:w="1035"/>
        <w:gridCol w:w="2073"/>
        <w:gridCol w:w="4917"/>
        <w:gridCol w:w="1711"/>
      </w:tblGrid>
      <w:tr w:rsidR="000827DC" w:rsidRPr="009C4D47" w14:paraId="4C608D56" w14:textId="77777777" w:rsidTr="000827DC">
        <w:trPr>
          <w:cantSplit/>
        </w:trPr>
        <w:tc>
          <w:tcPr>
            <w:tcW w:w="635" w:type="pct"/>
          </w:tcPr>
          <w:p w14:paraId="5B3E4274" w14:textId="77777777" w:rsidR="000827DC" w:rsidRPr="009C4D47" w:rsidRDefault="000827DC" w:rsidP="00120BBB">
            <w:pPr>
              <w:rPr>
                <w:rFonts w:asciiTheme="minorHAnsi" w:hAnsiTheme="minorHAnsi" w:cstheme="minorHAnsi"/>
                <w:b/>
                <w:bCs/>
                <w:sz w:val="22"/>
                <w:szCs w:val="22"/>
              </w:rPr>
            </w:pPr>
            <w:r w:rsidRPr="009C4D47">
              <w:rPr>
                <w:rFonts w:asciiTheme="minorHAnsi" w:hAnsiTheme="minorHAnsi" w:cstheme="minorHAnsi"/>
                <w:b/>
                <w:bCs/>
                <w:sz w:val="22"/>
                <w:szCs w:val="22"/>
              </w:rPr>
              <w:t>Week-Date-Lecturer</w:t>
            </w:r>
          </w:p>
        </w:tc>
        <w:tc>
          <w:tcPr>
            <w:tcW w:w="1168" w:type="pct"/>
          </w:tcPr>
          <w:p w14:paraId="7E885200" w14:textId="77777777" w:rsidR="000827DC" w:rsidRPr="009C4D47" w:rsidRDefault="000827DC" w:rsidP="00120BBB">
            <w:pPr>
              <w:rPr>
                <w:rFonts w:asciiTheme="minorHAnsi" w:hAnsiTheme="minorHAnsi" w:cstheme="minorHAnsi"/>
                <w:b/>
                <w:bCs/>
                <w:sz w:val="22"/>
                <w:szCs w:val="22"/>
              </w:rPr>
            </w:pPr>
            <w:r w:rsidRPr="009C4D47">
              <w:rPr>
                <w:rFonts w:asciiTheme="minorHAnsi" w:hAnsiTheme="minorHAnsi" w:cstheme="minorHAnsi"/>
                <w:b/>
                <w:bCs/>
                <w:sz w:val="22"/>
                <w:szCs w:val="22"/>
              </w:rPr>
              <w:t>Topic</w:t>
            </w:r>
          </w:p>
        </w:tc>
        <w:tc>
          <w:tcPr>
            <w:tcW w:w="2214" w:type="pct"/>
          </w:tcPr>
          <w:p w14:paraId="4EBEBF7D" w14:textId="77777777" w:rsidR="000827DC" w:rsidRPr="009C4D47" w:rsidRDefault="000827DC" w:rsidP="00120BBB">
            <w:pPr>
              <w:rPr>
                <w:rFonts w:asciiTheme="minorHAnsi" w:hAnsiTheme="minorHAnsi" w:cstheme="minorHAnsi"/>
                <w:b/>
                <w:bCs/>
                <w:sz w:val="22"/>
                <w:szCs w:val="22"/>
              </w:rPr>
            </w:pPr>
            <w:r w:rsidRPr="009C4D47">
              <w:rPr>
                <w:rFonts w:asciiTheme="minorHAnsi" w:hAnsiTheme="minorHAnsi" w:cstheme="minorHAnsi"/>
                <w:b/>
                <w:bCs/>
                <w:sz w:val="22"/>
                <w:szCs w:val="22"/>
              </w:rPr>
              <w:t>Required Texts</w:t>
            </w:r>
          </w:p>
        </w:tc>
        <w:tc>
          <w:tcPr>
            <w:tcW w:w="982" w:type="pct"/>
          </w:tcPr>
          <w:p w14:paraId="06C4F10F" w14:textId="77777777" w:rsidR="000827DC" w:rsidRPr="009C4D47" w:rsidRDefault="000827DC" w:rsidP="00120BBB">
            <w:pPr>
              <w:rPr>
                <w:rFonts w:asciiTheme="minorHAnsi" w:hAnsiTheme="minorHAnsi" w:cstheme="minorHAnsi"/>
                <w:b/>
                <w:bCs/>
                <w:sz w:val="22"/>
                <w:szCs w:val="22"/>
                <w:lang w:val="is-IS"/>
              </w:rPr>
            </w:pPr>
            <w:r w:rsidRPr="009C4D47">
              <w:rPr>
                <w:rFonts w:asciiTheme="minorHAnsi" w:hAnsiTheme="minorHAnsi" w:cstheme="minorHAnsi"/>
                <w:b/>
                <w:bCs/>
                <w:sz w:val="22"/>
                <w:szCs w:val="22"/>
              </w:rPr>
              <w:t>Other Information</w:t>
            </w:r>
          </w:p>
        </w:tc>
      </w:tr>
      <w:tr w:rsidR="000827DC" w:rsidRPr="009C4D47" w14:paraId="1804DE5D" w14:textId="77777777" w:rsidTr="000827DC">
        <w:trPr>
          <w:cantSplit/>
        </w:trPr>
        <w:tc>
          <w:tcPr>
            <w:tcW w:w="635" w:type="pct"/>
          </w:tcPr>
          <w:p w14:paraId="2F1B019F" w14:textId="77777777" w:rsidR="000827DC" w:rsidRPr="009C4D47" w:rsidRDefault="000827DC" w:rsidP="00120BBB">
            <w:pPr>
              <w:rPr>
                <w:rFonts w:asciiTheme="minorHAnsi" w:hAnsiTheme="minorHAnsi" w:cstheme="minorHAnsi"/>
                <w:sz w:val="22"/>
                <w:szCs w:val="22"/>
              </w:rPr>
            </w:pPr>
            <w:r w:rsidRPr="009C4D47">
              <w:rPr>
                <w:rFonts w:asciiTheme="minorHAnsi" w:hAnsiTheme="minorHAnsi" w:cstheme="minorHAnsi"/>
                <w:sz w:val="22"/>
                <w:szCs w:val="22"/>
              </w:rPr>
              <w:t xml:space="preserve">Week 1 </w:t>
            </w:r>
          </w:p>
          <w:p w14:paraId="3A1A0163" w14:textId="6F7F1EBE" w:rsidR="000827DC" w:rsidRPr="009C4D47" w:rsidRDefault="000827DC" w:rsidP="00120BBB">
            <w:pPr>
              <w:rPr>
                <w:rFonts w:asciiTheme="minorHAnsi" w:hAnsiTheme="minorHAnsi" w:cstheme="minorHAnsi"/>
                <w:sz w:val="22"/>
                <w:szCs w:val="22"/>
              </w:rPr>
            </w:pPr>
            <w:r w:rsidRPr="009C4D47">
              <w:rPr>
                <w:rFonts w:asciiTheme="minorHAnsi" w:hAnsiTheme="minorHAnsi" w:cstheme="minorHAnsi"/>
                <w:sz w:val="22"/>
                <w:szCs w:val="22"/>
              </w:rPr>
              <w:t>2</w:t>
            </w:r>
            <w:r w:rsidR="007B50E7" w:rsidRPr="009C4D47">
              <w:rPr>
                <w:rFonts w:asciiTheme="minorHAnsi" w:hAnsiTheme="minorHAnsi" w:cstheme="minorHAnsi"/>
                <w:sz w:val="22"/>
                <w:szCs w:val="22"/>
              </w:rPr>
              <w:t>1</w:t>
            </w:r>
            <w:r w:rsidRPr="009C4D47">
              <w:rPr>
                <w:rFonts w:asciiTheme="minorHAnsi" w:hAnsiTheme="minorHAnsi" w:cstheme="minorHAnsi"/>
                <w:sz w:val="22"/>
                <w:szCs w:val="22"/>
              </w:rPr>
              <w:t>. Aug.</w:t>
            </w:r>
          </w:p>
          <w:p w14:paraId="12B3F787" w14:textId="040168F3" w:rsidR="000827DC" w:rsidRPr="009C4D47" w:rsidRDefault="000827DC" w:rsidP="00120BBB">
            <w:pPr>
              <w:rPr>
                <w:rFonts w:asciiTheme="minorHAnsi" w:hAnsiTheme="minorHAnsi" w:cstheme="minorHAnsi"/>
                <w:sz w:val="22"/>
                <w:szCs w:val="22"/>
              </w:rPr>
            </w:pPr>
          </w:p>
          <w:p w14:paraId="1D2BB13D" w14:textId="77777777" w:rsidR="000827DC" w:rsidRPr="009C4D47" w:rsidRDefault="000827DC" w:rsidP="00120BBB">
            <w:pPr>
              <w:rPr>
                <w:rFonts w:asciiTheme="minorHAnsi" w:hAnsiTheme="minorHAnsi" w:cstheme="minorHAnsi"/>
                <w:sz w:val="22"/>
                <w:szCs w:val="22"/>
              </w:rPr>
            </w:pPr>
          </w:p>
        </w:tc>
        <w:tc>
          <w:tcPr>
            <w:tcW w:w="1168" w:type="pct"/>
          </w:tcPr>
          <w:p w14:paraId="303B37AB" w14:textId="77777777" w:rsidR="000827DC" w:rsidRPr="009C4D47" w:rsidRDefault="000827DC" w:rsidP="00120BBB">
            <w:pPr>
              <w:rPr>
                <w:rFonts w:asciiTheme="minorHAnsi" w:hAnsiTheme="minorHAnsi" w:cstheme="minorHAnsi"/>
                <w:sz w:val="22"/>
                <w:szCs w:val="22"/>
              </w:rPr>
            </w:pPr>
            <w:r w:rsidRPr="009C4D47">
              <w:rPr>
                <w:rFonts w:asciiTheme="minorHAnsi" w:hAnsiTheme="minorHAnsi" w:cstheme="minorHAnsi"/>
                <w:sz w:val="22"/>
                <w:szCs w:val="22"/>
              </w:rPr>
              <w:t>Introduction to course</w:t>
            </w:r>
          </w:p>
        </w:tc>
        <w:tc>
          <w:tcPr>
            <w:tcW w:w="2214" w:type="pct"/>
          </w:tcPr>
          <w:p w14:paraId="56C0DE6C" w14:textId="77777777" w:rsidR="000827DC" w:rsidRPr="009C4D47" w:rsidRDefault="009513B1" w:rsidP="00120BBB">
            <w:pPr>
              <w:rPr>
                <w:rFonts w:asciiTheme="minorHAnsi" w:hAnsiTheme="minorHAnsi" w:cstheme="minorHAnsi"/>
                <w:sz w:val="22"/>
                <w:szCs w:val="22"/>
              </w:rPr>
            </w:pPr>
            <w:r w:rsidRPr="009C4D47">
              <w:rPr>
                <w:rFonts w:asciiTheme="minorHAnsi" w:hAnsiTheme="minorHAnsi" w:cstheme="minorHAnsi"/>
                <w:sz w:val="22"/>
                <w:szCs w:val="22"/>
              </w:rPr>
              <w:t>“General information and syllabus” (this document)</w:t>
            </w:r>
          </w:p>
          <w:p w14:paraId="6AD37209" w14:textId="0CC0B5B0" w:rsidR="005E5E06" w:rsidRPr="009C4D47" w:rsidRDefault="005E5E06" w:rsidP="00120BBB">
            <w:pPr>
              <w:rPr>
                <w:rFonts w:asciiTheme="minorHAnsi" w:hAnsiTheme="minorHAnsi" w:cstheme="minorHAnsi"/>
                <w:sz w:val="22"/>
                <w:szCs w:val="22"/>
              </w:rPr>
            </w:pPr>
          </w:p>
        </w:tc>
        <w:tc>
          <w:tcPr>
            <w:tcW w:w="982" w:type="pct"/>
          </w:tcPr>
          <w:p w14:paraId="4CCAB815" w14:textId="77777777" w:rsidR="000827DC" w:rsidRPr="009C4D47" w:rsidRDefault="000827DC" w:rsidP="00120BBB">
            <w:pPr>
              <w:rPr>
                <w:rFonts w:asciiTheme="minorHAnsi" w:hAnsiTheme="minorHAnsi" w:cstheme="minorHAnsi"/>
                <w:sz w:val="22"/>
                <w:szCs w:val="22"/>
                <w:lang w:val="is-IS"/>
              </w:rPr>
            </w:pPr>
          </w:p>
        </w:tc>
      </w:tr>
      <w:tr w:rsidR="000827DC" w:rsidRPr="009C4D47" w14:paraId="3E79159D" w14:textId="77777777" w:rsidTr="000827DC">
        <w:trPr>
          <w:cantSplit/>
        </w:trPr>
        <w:tc>
          <w:tcPr>
            <w:tcW w:w="635" w:type="pct"/>
          </w:tcPr>
          <w:p w14:paraId="0DD35C5F" w14:textId="77777777" w:rsidR="000827DC" w:rsidRPr="009C4D47" w:rsidRDefault="000827DC" w:rsidP="00120BBB">
            <w:pPr>
              <w:rPr>
                <w:rFonts w:asciiTheme="minorHAnsi" w:hAnsiTheme="minorHAnsi" w:cstheme="minorHAnsi"/>
                <w:sz w:val="22"/>
                <w:szCs w:val="22"/>
              </w:rPr>
            </w:pPr>
            <w:r w:rsidRPr="009C4D47">
              <w:rPr>
                <w:rFonts w:asciiTheme="minorHAnsi" w:hAnsiTheme="minorHAnsi" w:cstheme="minorHAnsi"/>
                <w:sz w:val="22"/>
                <w:szCs w:val="22"/>
              </w:rPr>
              <w:t xml:space="preserve">Week 2 </w:t>
            </w:r>
          </w:p>
          <w:p w14:paraId="008B600A" w14:textId="1FFFF26E" w:rsidR="000827DC" w:rsidRPr="009C4D47" w:rsidRDefault="007B50E7" w:rsidP="00120BBB">
            <w:pPr>
              <w:rPr>
                <w:rFonts w:asciiTheme="minorHAnsi" w:hAnsiTheme="minorHAnsi" w:cstheme="minorHAnsi"/>
                <w:sz w:val="22"/>
                <w:szCs w:val="22"/>
              </w:rPr>
            </w:pPr>
            <w:r w:rsidRPr="009C4D47">
              <w:rPr>
                <w:rFonts w:asciiTheme="minorHAnsi" w:hAnsiTheme="minorHAnsi" w:cstheme="minorHAnsi"/>
                <w:sz w:val="22"/>
                <w:szCs w:val="22"/>
                <w:lang w:val="is-IS"/>
              </w:rPr>
              <w:t>28</w:t>
            </w:r>
            <w:r w:rsidR="000827DC" w:rsidRPr="009C4D47">
              <w:rPr>
                <w:rFonts w:asciiTheme="minorHAnsi" w:hAnsiTheme="minorHAnsi" w:cstheme="minorHAnsi"/>
                <w:sz w:val="22"/>
                <w:szCs w:val="22"/>
              </w:rPr>
              <w:t xml:space="preserve">. </w:t>
            </w:r>
            <w:r w:rsidRPr="009C4D47">
              <w:rPr>
                <w:rFonts w:asciiTheme="minorHAnsi" w:hAnsiTheme="minorHAnsi" w:cstheme="minorHAnsi"/>
                <w:sz w:val="22"/>
                <w:szCs w:val="22"/>
              </w:rPr>
              <w:t>Aug</w:t>
            </w:r>
            <w:r w:rsidR="000827DC" w:rsidRPr="009C4D47">
              <w:rPr>
                <w:rFonts w:asciiTheme="minorHAnsi" w:hAnsiTheme="minorHAnsi" w:cstheme="minorHAnsi"/>
                <w:sz w:val="22"/>
                <w:szCs w:val="22"/>
              </w:rPr>
              <w:t>.</w:t>
            </w:r>
          </w:p>
          <w:p w14:paraId="7DF00398" w14:textId="77777777" w:rsidR="000827DC" w:rsidRPr="009C4D47" w:rsidRDefault="000827DC" w:rsidP="00120BBB">
            <w:pPr>
              <w:rPr>
                <w:rFonts w:asciiTheme="minorHAnsi" w:hAnsiTheme="minorHAnsi" w:cstheme="minorHAnsi"/>
                <w:sz w:val="22"/>
                <w:szCs w:val="22"/>
              </w:rPr>
            </w:pPr>
            <w:r w:rsidRPr="009C4D47">
              <w:rPr>
                <w:rFonts w:asciiTheme="minorHAnsi" w:hAnsiTheme="minorHAnsi" w:cstheme="minorHAnsi"/>
                <w:sz w:val="22"/>
                <w:szCs w:val="22"/>
              </w:rPr>
              <w:t>(</w:t>
            </w:r>
            <w:r w:rsidRPr="009C4D47">
              <w:rPr>
                <w:rFonts w:asciiTheme="minorHAnsi" w:hAnsiTheme="minorHAnsi" w:cstheme="minorHAnsi"/>
                <w:sz w:val="22"/>
                <w:szCs w:val="22"/>
                <w:lang w:val="is-IS"/>
              </w:rPr>
              <w:t>OS</w:t>
            </w:r>
            <w:r w:rsidRPr="009C4D47">
              <w:rPr>
                <w:rFonts w:asciiTheme="minorHAnsi" w:hAnsiTheme="minorHAnsi" w:cstheme="minorHAnsi"/>
                <w:sz w:val="22"/>
                <w:szCs w:val="22"/>
              </w:rPr>
              <w:t>)</w:t>
            </w:r>
          </w:p>
        </w:tc>
        <w:tc>
          <w:tcPr>
            <w:tcW w:w="1168" w:type="pct"/>
          </w:tcPr>
          <w:p w14:paraId="7BC6E59D" w14:textId="77777777" w:rsidR="000827DC" w:rsidRPr="009C4D47" w:rsidRDefault="000827DC" w:rsidP="00120BBB">
            <w:pPr>
              <w:rPr>
                <w:rFonts w:asciiTheme="minorHAnsi" w:hAnsiTheme="minorHAnsi" w:cstheme="minorHAnsi"/>
                <w:sz w:val="22"/>
                <w:szCs w:val="22"/>
                <w:lang w:val="is-IS"/>
              </w:rPr>
            </w:pPr>
            <w:r w:rsidRPr="009C4D47">
              <w:rPr>
                <w:rFonts w:asciiTheme="minorHAnsi" w:hAnsiTheme="minorHAnsi" w:cstheme="minorHAnsi"/>
                <w:sz w:val="22"/>
                <w:szCs w:val="22"/>
              </w:rPr>
              <w:t>Environmental ethics</w:t>
            </w:r>
            <w:r w:rsidRPr="009C4D47">
              <w:rPr>
                <w:rFonts w:asciiTheme="minorHAnsi" w:hAnsiTheme="minorHAnsi" w:cstheme="minorHAnsi"/>
                <w:sz w:val="22"/>
                <w:szCs w:val="22"/>
                <w:lang w:val="is-IS"/>
              </w:rPr>
              <w:t>:</w:t>
            </w:r>
          </w:p>
          <w:p w14:paraId="1863A61C" w14:textId="77777777" w:rsidR="000827DC" w:rsidRPr="009C4D47" w:rsidRDefault="000827DC" w:rsidP="00120BBB">
            <w:pPr>
              <w:rPr>
                <w:rFonts w:asciiTheme="minorHAnsi" w:hAnsiTheme="minorHAnsi" w:cstheme="minorHAnsi"/>
                <w:sz w:val="22"/>
                <w:szCs w:val="22"/>
                <w:lang w:val="is-IS"/>
              </w:rPr>
            </w:pPr>
            <w:proofErr w:type="spellStart"/>
            <w:r w:rsidRPr="009C4D47">
              <w:rPr>
                <w:rFonts w:asciiTheme="minorHAnsi" w:hAnsiTheme="minorHAnsi" w:cstheme="minorHAnsi"/>
                <w:sz w:val="22"/>
                <w:szCs w:val="22"/>
                <w:lang w:val="is-IS"/>
              </w:rPr>
              <w:t>History</w:t>
            </w:r>
            <w:proofErr w:type="spellEnd"/>
            <w:r w:rsidRPr="009C4D47">
              <w:rPr>
                <w:rFonts w:asciiTheme="minorHAnsi" w:hAnsiTheme="minorHAnsi" w:cstheme="minorHAnsi"/>
                <w:sz w:val="22"/>
                <w:szCs w:val="22"/>
                <w:lang w:val="is-IS"/>
              </w:rPr>
              <w:t xml:space="preserve"> </w:t>
            </w:r>
            <w:proofErr w:type="spellStart"/>
            <w:r w:rsidRPr="009C4D47">
              <w:rPr>
                <w:rFonts w:asciiTheme="minorHAnsi" w:hAnsiTheme="minorHAnsi" w:cstheme="minorHAnsi"/>
                <w:sz w:val="22"/>
                <w:szCs w:val="22"/>
                <w:lang w:val="is-IS"/>
              </w:rPr>
              <w:t>and</w:t>
            </w:r>
            <w:proofErr w:type="spellEnd"/>
            <w:r w:rsidRPr="009C4D47">
              <w:rPr>
                <w:rFonts w:asciiTheme="minorHAnsi" w:hAnsiTheme="minorHAnsi" w:cstheme="minorHAnsi"/>
                <w:sz w:val="22"/>
                <w:szCs w:val="22"/>
                <w:lang w:val="is-IS"/>
              </w:rPr>
              <w:t xml:space="preserve"> </w:t>
            </w:r>
            <w:proofErr w:type="spellStart"/>
            <w:r w:rsidRPr="009C4D47">
              <w:rPr>
                <w:rFonts w:asciiTheme="minorHAnsi" w:hAnsiTheme="minorHAnsi" w:cstheme="minorHAnsi"/>
                <w:sz w:val="22"/>
                <w:szCs w:val="22"/>
                <w:lang w:val="is-IS"/>
              </w:rPr>
              <w:t>concepts</w:t>
            </w:r>
            <w:proofErr w:type="spellEnd"/>
          </w:p>
        </w:tc>
        <w:tc>
          <w:tcPr>
            <w:tcW w:w="2214" w:type="pct"/>
          </w:tcPr>
          <w:p w14:paraId="41E82D34" w14:textId="7A66B590" w:rsidR="000827DC" w:rsidRPr="009C4D47" w:rsidRDefault="000827DC" w:rsidP="00120BBB">
            <w:pPr>
              <w:rPr>
                <w:rFonts w:asciiTheme="minorHAnsi" w:hAnsiTheme="minorHAnsi" w:cstheme="minorHAnsi"/>
                <w:sz w:val="22"/>
                <w:szCs w:val="22"/>
                <w:lang w:val="is-IS"/>
              </w:rPr>
            </w:pPr>
            <w:r w:rsidRPr="009C4D47">
              <w:rPr>
                <w:rFonts w:asciiTheme="minorHAnsi" w:hAnsiTheme="minorHAnsi" w:cstheme="minorHAnsi"/>
                <w:sz w:val="22"/>
                <w:szCs w:val="22"/>
              </w:rPr>
              <w:t xml:space="preserve">- </w:t>
            </w:r>
            <w:r w:rsidRPr="009C4D47">
              <w:rPr>
                <w:rFonts w:asciiTheme="minorHAnsi" w:hAnsiTheme="minorHAnsi" w:cstheme="minorHAnsi"/>
                <w:sz w:val="22"/>
                <w:szCs w:val="22"/>
                <w:lang w:val="is-IS"/>
              </w:rPr>
              <w:t>J</w:t>
            </w:r>
            <w:r w:rsidR="00DA7E0F" w:rsidRPr="009C4D47">
              <w:rPr>
                <w:rFonts w:asciiTheme="minorHAnsi" w:hAnsiTheme="minorHAnsi" w:cstheme="minorHAnsi"/>
                <w:sz w:val="22"/>
                <w:szCs w:val="22"/>
                <w:lang w:val="is-IS"/>
              </w:rPr>
              <w:t>ason</w:t>
            </w:r>
            <w:r w:rsidRPr="009C4D47">
              <w:rPr>
                <w:rFonts w:asciiTheme="minorHAnsi" w:hAnsiTheme="minorHAnsi" w:cstheme="minorHAnsi"/>
                <w:sz w:val="22"/>
                <w:szCs w:val="22"/>
                <w:lang w:val="is-IS"/>
              </w:rPr>
              <w:t xml:space="preserve"> </w:t>
            </w:r>
            <w:proofErr w:type="spellStart"/>
            <w:r w:rsidRPr="009C4D47">
              <w:rPr>
                <w:rFonts w:asciiTheme="minorHAnsi" w:hAnsiTheme="minorHAnsi" w:cstheme="minorHAnsi"/>
                <w:sz w:val="22"/>
                <w:szCs w:val="22"/>
                <w:lang w:val="is-IS"/>
              </w:rPr>
              <w:t>Kawall</w:t>
            </w:r>
            <w:proofErr w:type="spellEnd"/>
            <w:r w:rsidRPr="009C4D47">
              <w:rPr>
                <w:rFonts w:asciiTheme="minorHAnsi" w:hAnsiTheme="minorHAnsi" w:cstheme="minorHAnsi"/>
                <w:sz w:val="22"/>
                <w:szCs w:val="22"/>
                <w:lang w:val="is-IS"/>
              </w:rPr>
              <w:t xml:space="preserve">, </w:t>
            </w:r>
            <w:r w:rsidR="00E62023" w:rsidRPr="009C4D47">
              <w:rPr>
                <w:rFonts w:asciiTheme="minorHAnsi" w:hAnsiTheme="minorHAnsi" w:cstheme="minorHAnsi"/>
                <w:sz w:val="22"/>
                <w:szCs w:val="22"/>
              </w:rPr>
              <w:t>“</w:t>
            </w:r>
            <w:r w:rsidRPr="009C4D47">
              <w:rPr>
                <w:rFonts w:asciiTheme="minorHAnsi" w:hAnsiTheme="minorHAnsi" w:cstheme="minorHAnsi"/>
                <w:sz w:val="22"/>
                <w:szCs w:val="22"/>
                <w:lang w:val="is-IS"/>
              </w:rPr>
              <w:t xml:space="preserve">A </w:t>
            </w:r>
            <w:proofErr w:type="spellStart"/>
            <w:r w:rsidRPr="009C4D47">
              <w:rPr>
                <w:rFonts w:asciiTheme="minorHAnsi" w:hAnsiTheme="minorHAnsi" w:cstheme="minorHAnsi"/>
                <w:sz w:val="22"/>
                <w:szCs w:val="22"/>
                <w:lang w:val="is-IS"/>
              </w:rPr>
              <w:t>History</w:t>
            </w:r>
            <w:proofErr w:type="spellEnd"/>
            <w:r w:rsidRPr="009C4D47">
              <w:rPr>
                <w:rFonts w:asciiTheme="minorHAnsi" w:hAnsiTheme="minorHAnsi" w:cstheme="minorHAnsi"/>
                <w:sz w:val="22"/>
                <w:szCs w:val="22"/>
                <w:lang w:val="is-IS"/>
              </w:rPr>
              <w:t xml:space="preserve"> of </w:t>
            </w:r>
            <w:proofErr w:type="spellStart"/>
            <w:r w:rsidRPr="009C4D47">
              <w:rPr>
                <w:rFonts w:asciiTheme="minorHAnsi" w:hAnsiTheme="minorHAnsi" w:cstheme="minorHAnsi"/>
                <w:sz w:val="22"/>
                <w:szCs w:val="22"/>
                <w:lang w:val="is-IS"/>
              </w:rPr>
              <w:t>Environmental</w:t>
            </w:r>
            <w:proofErr w:type="spellEnd"/>
            <w:r w:rsidRPr="009C4D47">
              <w:rPr>
                <w:rFonts w:asciiTheme="minorHAnsi" w:hAnsiTheme="minorHAnsi" w:cstheme="minorHAnsi"/>
                <w:sz w:val="22"/>
                <w:szCs w:val="22"/>
                <w:lang w:val="is-IS"/>
              </w:rPr>
              <w:t xml:space="preserve"> </w:t>
            </w:r>
            <w:proofErr w:type="spellStart"/>
            <w:proofErr w:type="gramStart"/>
            <w:r w:rsidRPr="009C4D47">
              <w:rPr>
                <w:rFonts w:asciiTheme="minorHAnsi" w:hAnsiTheme="minorHAnsi" w:cstheme="minorHAnsi"/>
                <w:sz w:val="22"/>
                <w:szCs w:val="22"/>
                <w:lang w:val="is-IS"/>
              </w:rPr>
              <w:t>Ethic</w:t>
            </w:r>
            <w:r w:rsidR="00E44169" w:rsidRPr="009C4D47">
              <w:rPr>
                <w:rFonts w:asciiTheme="minorHAnsi" w:hAnsiTheme="minorHAnsi" w:cstheme="minorHAnsi"/>
                <w:sz w:val="22"/>
                <w:szCs w:val="22"/>
                <w:lang w:val="is-IS"/>
              </w:rPr>
              <w:t>s</w:t>
            </w:r>
            <w:proofErr w:type="spellEnd"/>
            <w:r w:rsidR="00E44169" w:rsidRPr="009C4D47">
              <w:rPr>
                <w:rFonts w:asciiTheme="minorHAnsi" w:hAnsiTheme="minorHAnsi" w:cstheme="minorHAnsi"/>
                <w:sz w:val="22"/>
                <w:szCs w:val="22"/>
                <w:lang w:val="is-IS"/>
              </w:rPr>
              <w:t>“</w:t>
            </w:r>
            <w:proofErr w:type="gramEnd"/>
            <w:r w:rsidR="00E62023" w:rsidRPr="009C4D47">
              <w:rPr>
                <w:rFonts w:asciiTheme="minorHAnsi" w:hAnsiTheme="minorHAnsi" w:cstheme="minorHAnsi"/>
                <w:sz w:val="22"/>
                <w:szCs w:val="22"/>
                <w:lang w:val="is-IS"/>
              </w:rPr>
              <w:br/>
              <w:t>- UNEP: „</w:t>
            </w:r>
            <w:proofErr w:type="spellStart"/>
            <w:r w:rsidR="00E62023" w:rsidRPr="009C4D47">
              <w:rPr>
                <w:rFonts w:asciiTheme="minorHAnsi" w:hAnsiTheme="minorHAnsi" w:cstheme="minorHAnsi"/>
                <w:sz w:val="22"/>
                <w:szCs w:val="22"/>
                <w:lang w:val="is-IS"/>
              </w:rPr>
              <w:t>Making</w:t>
            </w:r>
            <w:proofErr w:type="spellEnd"/>
            <w:r w:rsidR="00E62023" w:rsidRPr="009C4D47">
              <w:rPr>
                <w:rFonts w:asciiTheme="minorHAnsi" w:hAnsiTheme="minorHAnsi" w:cstheme="minorHAnsi"/>
                <w:sz w:val="22"/>
                <w:szCs w:val="22"/>
                <w:lang w:val="is-IS"/>
              </w:rPr>
              <w:t xml:space="preserve"> </w:t>
            </w:r>
            <w:proofErr w:type="spellStart"/>
            <w:r w:rsidR="00E62023" w:rsidRPr="009C4D47">
              <w:rPr>
                <w:rFonts w:asciiTheme="minorHAnsi" w:hAnsiTheme="minorHAnsi" w:cstheme="minorHAnsi"/>
                <w:sz w:val="22"/>
                <w:szCs w:val="22"/>
                <w:lang w:val="is-IS"/>
              </w:rPr>
              <w:t>Peace</w:t>
            </w:r>
            <w:proofErr w:type="spellEnd"/>
            <w:r w:rsidR="00E62023" w:rsidRPr="009C4D47">
              <w:rPr>
                <w:rFonts w:asciiTheme="minorHAnsi" w:hAnsiTheme="minorHAnsi" w:cstheme="minorHAnsi"/>
                <w:sz w:val="22"/>
                <w:szCs w:val="22"/>
                <w:lang w:val="is-IS"/>
              </w:rPr>
              <w:t xml:space="preserve"> With </w:t>
            </w:r>
            <w:proofErr w:type="spellStart"/>
            <w:r w:rsidR="00E62023" w:rsidRPr="009C4D47">
              <w:rPr>
                <w:rFonts w:asciiTheme="minorHAnsi" w:hAnsiTheme="minorHAnsi" w:cstheme="minorHAnsi"/>
                <w:sz w:val="22"/>
                <w:szCs w:val="22"/>
                <w:lang w:val="is-IS"/>
              </w:rPr>
              <w:t>Nature</w:t>
            </w:r>
            <w:proofErr w:type="spellEnd"/>
            <w:r w:rsidR="00E62023" w:rsidRPr="009C4D47">
              <w:rPr>
                <w:rFonts w:asciiTheme="minorHAnsi" w:hAnsiTheme="minorHAnsi" w:cstheme="minorHAnsi"/>
                <w:sz w:val="22"/>
                <w:szCs w:val="22"/>
                <w:lang w:val="is-IS"/>
              </w:rPr>
              <w:t>“</w:t>
            </w:r>
            <w:r w:rsidR="009C2986" w:rsidRPr="009C4D47">
              <w:rPr>
                <w:rFonts w:asciiTheme="minorHAnsi" w:hAnsiTheme="minorHAnsi" w:cstheme="minorHAnsi"/>
                <w:sz w:val="22"/>
                <w:szCs w:val="22"/>
                <w:lang w:val="is-IS"/>
              </w:rPr>
              <w:t xml:space="preserve"> (</w:t>
            </w:r>
            <w:proofErr w:type="spellStart"/>
            <w:r w:rsidR="00931C83" w:rsidRPr="009C4D47">
              <w:rPr>
                <w:rFonts w:asciiTheme="minorHAnsi" w:hAnsiTheme="minorHAnsi" w:cstheme="minorHAnsi"/>
                <w:sz w:val="22"/>
                <w:szCs w:val="22"/>
                <w:lang w:val="is-IS"/>
              </w:rPr>
              <w:t>just</w:t>
            </w:r>
            <w:proofErr w:type="spellEnd"/>
            <w:r w:rsidR="00931C83" w:rsidRPr="009C4D47">
              <w:rPr>
                <w:rFonts w:asciiTheme="minorHAnsi" w:hAnsiTheme="minorHAnsi" w:cstheme="minorHAnsi"/>
                <w:sz w:val="22"/>
                <w:szCs w:val="22"/>
                <w:lang w:val="is-IS"/>
              </w:rPr>
              <w:t xml:space="preserve"> </w:t>
            </w:r>
            <w:proofErr w:type="spellStart"/>
            <w:r w:rsidR="00931C83" w:rsidRPr="009C4D47">
              <w:rPr>
                <w:rFonts w:asciiTheme="minorHAnsi" w:hAnsiTheme="minorHAnsi" w:cstheme="minorHAnsi"/>
                <w:sz w:val="22"/>
                <w:szCs w:val="22"/>
                <w:lang w:val="is-IS"/>
              </w:rPr>
              <w:t>skim</w:t>
            </w:r>
            <w:proofErr w:type="spellEnd"/>
            <w:r w:rsidR="00931C83" w:rsidRPr="009C4D47">
              <w:rPr>
                <w:rFonts w:asciiTheme="minorHAnsi" w:hAnsiTheme="minorHAnsi" w:cstheme="minorHAnsi"/>
                <w:sz w:val="22"/>
                <w:szCs w:val="22"/>
                <w:lang w:val="is-IS"/>
              </w:rPr>
              <w:t xml:space="preserve"> </w:t>
            </w:r>
            <w:proofErr w:type="spellStart"/>
            <w:r w:rsidR="009C2986" w:rsidRPr="009C4D47">
              <w:rPr>
                <w:rFonts w:asciiTheme="minorHAnsi" w:hAnsiTheme="minorHAnsi" w:cstheme="minorHAnsi"/>
                <w:sz w:val="22"/>
                <w:szCs w:val="22"/>
                <w:lang w:val="is-IS"/>
              </w:rPr>
              <w:t>the</w:t>
            </w:r>
            <w:proofErr w:type="spellEnd"/>
            <w:r w:rsidR="009C2986" w:rsidRPr="009C4D47">
              <w:rPr>
                <w:rFonts w:asciiTheme="minorHAnsi" w:hAnsiTheme="minorHAnsi" w:cstheme="minorHAnsi"/>
                <w:sz w:val="22"/>
                <w:szCs w:val="22"/>
                <w:lang w:val="is-IS"/>
              </w:rPr>
              <w:t xml:space="preserve"> </w:t>
            </w:r>
            <w:proofErr w:type="spellStart"/>
            <w:r w:rsidR="009C2986" w:rsidRPr="009C4D47">
              <w:rPr>
                <w:rFonts w:asciiTheme="minorHAnsi" w:hAnsiTheme="minorHAnsi" w:cstheme="minorHAnsi"/>
                <w:sz w:val="22"/>
                <w:szCs w:val="22"/>
                <w:lang w:val="is-IS"/>
              </w:rPr>
              <w:t>first</w:t>
            </w:r>
            <w:proofErr w:type="spellEnd"/>
            <w:r w:rsidR="009C2986" w:rsidRPr="009C4D47">
              <w:rPr>
                <w:rFonts w:asciiTheme="minorHAnsi" w:hAnsiTheme="minorHAnsi" w:cstheme="minorHAnsi"/>
                <w:sz w:val="22"/>
                <w:szCs w:val="22"/>
                <w:lang w:val="is-IS"/>
              </w:rPr>
              <w:t xml:space="preserve"> 17 </w:t>
            </w:r>
            <w:proofErr w:type="spellStart"/>
            <w:r w:rsidR="009C2986" w:rsidRPr="009C4D47">
              <w:rPr>
                <w:rFonts w:asciiTheme="minorHAnsi" w:hAnsiTheme="minorHAnsi" w:cstheme="minorHAnsi"/>
                <w:sz w:val="22"/>
                <w:szCs w:val="22"/>
                <w:lang w:val="is-IS"/>
              </w:rPr>
              <w:t>short</w:t>
            </w:r>
            <w:proofErr w:type="spellEnd"/>
            <w:r w:rsidR="009C2986" w:rsidRPr="009C4D47">
              <w:rPr>
                <w:rFonts w:asciiTheme="minorHAnsi" w:hAnsiTheme="minorHAnsi" w:cstheme="minorHAnsi"/>
                <w:sz w:val="22"/>
                <w:szCs w:val="22"/>
                <w:lang w:val="is-IS"/>
              </w:rPr>
              <w:t xml:space="preserve"> </w:t>
            </w:r>
            <w:proofErr w:type="spellStart"/>
            <w:r w:rsidR="009C2986" w:rsidRPr="009C4D47">
              <w:rPr>
                <w:rFonts w:asciiTheme="minorHAnsi" w:hAnsiTheme="minorHAnsi" w:cstheme="minorHAnsi"/>
                <w:sz w:val="22"/>
                <w:szCs w:val="22"/>
                <w:lang w:val="is-IS"/>
              </w:rPr>
              <w:t>pages</w:t>
            </w:r>
            <w:proofErr w:type="spellEnd"/>
            <w:r w:rsidR="009C2986" w:rsidRPr="009C4D47">
              <w:rPr>
                <w:rFonts w:asciiTheme="minorHAnsi" w:hAnsiTheme="minorHAnsi" w:cstheme="minorHAnsi"/>
                <w:sz w:val="22"/>
                <w:szCs w:val="22"/>
                <w:lang w:val="is-IS"/>
              </w:rPr>
              <w:t>)</w:t>
            </w:r>
          </w:p>
        </w:tc>
        <w:tc>
          <w:tcPr>
            <w:tcW w:w="982" w:type="pct"/>
          </w:tcPr>
          <w:p w14:paraId="031B041A" w14:textId="262443DD" w:rsidR="000827DC" w:rsidRPr="009C4D47" w:rsidRDefault="00931C83" w:rsidP="00120BBB">
            <w:pPr>
              <w:rPr>
                <w:rFonts w:asciiTheme="minorHAnsi" w:hAnsiTheme="minorHAnsi" w:cstheme="minorHAnsi"/>
                <w:sz w:val="22"/>
                <w:szCs w:val="22"/>
                <w:lang w:val="is-IS"/>
              </w:rPr>
            </w:pPr>
            <w:r w:rsidRPr="009C4D47">
              <w:rPr>
                <w:rFonts w:asciiTheme="minorHAnsi" w:hAnsiTheme="minorHAnsi" w:cstheme="minorHAnsi"/>
                <w:sz w:val="22"/>
                <w:szCs w:val="22"/>
                <w:lang w:val="is-IS"/>
              </w:rPr>
              <w:t xml:space="preserve">Groups will </w:t>
            </w:r>
            <w:proofErr w:type="spellStart"/>
            <w:r w:rsidRPr="009C4D47">
              <w:rPr>
                <w:rFonts w:asciiTheme="minorHAnsi" w:hAnsiTheme="minorHAnsi" w:cstheme="minorHAnsi"/>
                <w:sz w:val="22"/>
                <w:szCs w:val="22"/>
                <w:lang w:val="is-IS"/>
              </w:rPr>
              <w:t>be</w:t>
            </w:r>
            <w:proofErr w:type="spellEnd"/>
            <w:r w:rsidRPr="009C4D47">
              <w:rPr>
                <w:rFonts w:asciiTheme="minorHAnsi" w:hAnsiTheme="minorHAnsi" w:cstheme="minorHAnsi"/>
                <w:sz w:val="22"/>
                <w:szCs w:val="22"/>
                <w:lang w:val="is-IS"/>
              </w:rPr>
              <w:t xml:space="preserve"> </w:t>
            </w:r>
            <w:proofErr w:type="spellStart"/>
            <w:r w:rsidRPr="009C4D47">
              <w:rPr>
                <w:rFonts w:asciiTheme="minorHAnsi" w:hAnsiTheme="minorHAnsi" w:cstheme="minorHAnsi"/>
                <w:sz w:val="22"/>
                <w:szCs w:val="22"/>
                <w:lang w:val="is-IS"/>
              </w:rPr>
              <w:t>formed</w:t>
            </w:r>
            <w:proofErr w:type="spellEnd"/>
          </w:p>
        </w:tc>
      </w:tr>
      <w:tr w:rsidR="000827DC" w:rsidRPr="009C4D47" w14:paraId="17BA6C2F" w14:textId="77777777" w:rsidTr="000827DC">
        <w:trPr>
          <w:cantSplit/>
        </w:trPr>
        <w:tc>
          <w:tcPr>
            <w:tcW w:w="635" w:type="pct"/>
          </w:tcPr>
          <w:p w14:paraId="463EFC68" w14:textId="77777777" w:rsidR="000827DC" w:rsidRPr="009C4D47" w:rsidRDefault="000827DC" w:rsidP="00120BBB">
            <w:pPr>
              <w:rPr>
                <w:rFonts w:asciiTheme="minorHAnsi" w:hAnsiTheme="minorHAnsi" w:cstheme="minorHAnsi"/>
                <w:sz w:val="22"/>
                <w:szCs w:val="22"/>
              </w:rPr>
            </w:pPr>
            <w:r w:rsidRPr="009C4D47">
              <w:rPr>
                <w:rFonts w:asciiTheme="minorHAnsi" w:hAnsiTheme="minorHAnsi" w:cstheme="minorHAnsi"/>
                <w:sz w:val="22"/>
                <w:szCs w:val="22"/>
              </w:rPr>
              <w:t xml:space="preserve">Week 3  </w:t>
            </w:r>
          </w:p>
          <w:p w14:paraId="7966007D" w14:textId="70478D37" w:rsidR="000827DC" w:rsidRPr="009C4D47" w:rsidRDefault="007B50E7" w:rsidP="00120BBB">
            <w:pPr>
              <w:rPr>
                <w:rFonts w:asciiTheme="minorHAnsi" w:hAnsiTheme="minorHAnsi" w:cstheme="minorHAnsi"/>
                <w:sz w:val="22"/>
                <w:szCs w:val="22"/>
              </w:rPr>
            </w:pPr>
            <w:r w:rsidRPr="009C4D47">
              <w:rPr>
                <w:rFonts w:asciiTheme="minorHAnsi" w:hAnsiTheme="minorHAnsi" w:cstheme="minorHAnsi"/>
                <w:sz w:val="22"/>
                <w:szCs w:val="22"/>
              </w:rPr>
              <w:t>4</w:t>
            </w:r>
            <w:r w:rsidR="000827DC" w:rsidRPr="009C4D47">
              <w:rPr>
                <w:rFonts w:asciiTheme="minorHAnsi" w:hAnsiTheme="minorHAnsi" w:cstheme="minorHAnsi"/>
                <w:sz w:val="22"/>
                <w:szCs w:val="22"/>
              </w:rPr>
              <w:t>. Sep.</w:t>
            </w:r>
          </w:p>
          <w:p w14:paraId="592DAC07" w14:textId="4523F065" w:rsidR="000827DC" w:rsidRPr="009C4D47" w:rsidRDefault="000827DC" w:rsidP="00120BBB">
            <w:pPr>
              <w:rPr>
                <w:rFonts w:asciiTheme="minorHAnsi" w:hAnsiTheme="minorHAnsi" w:cstheme="minorHAnsi"/>
                <w:sz w:val="22"/>
                <w:szCs w:val="22"/>
              </w:rPr>
            </w:pPr>
          </w:p>
        </w:tc>
        <w:tc>
          <w:tcPr>
            <w:tcW w:w="1168" w:type="pct"/>
          </w:tcPr>
          <w:p w14:paraId="482D62AE" w14:textId="7B8D2CC2" w:rsidR="000827DC" w:rsidRPr="009C4D47" w:rsidRDefault="009E27C4" w:rsidP="00120BBB">
            <w:pPr>
              <w:rPr>
                <w:rFonts w:asciiTheme="minorHAnsi" w:hAnsiTheme="minorHAnsi" w:cstheme="minorHAnsi"/>
                <w:sz w:val="22"/>
                <w:szCs w:val="22"/>
              </w:rPr>
            </w:pPr>
            <w:r>
              <w:rPr>
                <w:rFonts w:asciiTheme="minorHAnsi" w:hAnsiTheme="minorHAnsi" w:cstheme="minorHAnsi"/>
                <w:sz w:val="22"/>
                <w:szCs w:val="22"/>
              </w:rPr>
              <w:t>Connecting to (our) nature 1</w:t>
            </w:r>
            <w:r w:rsidR="007447B3" w:rsidRPr="009C4D47">
              <w:rPr>
                <w:rFonts w:asciiTheme="minorHAnsi" w:hAnsiTheme="minorHAnsi" w:cstheme="minorHAnsi"/>
                <w:sz w:val="22"/>
                <w:szCs w:val="22"/>
              </w:rPr>
              <w:t xml:space="preserve"> </w:t>
            </w:r>
          </w:p>
        </w:tc>
        <w:tc>
          <w:tcPr>
            <w:tcW w:w="2214" w:type="pct"/>
          </w:tcPr>
          <w:p w14:paraId="0793D3C7" w14:textId="1E012600" w:rsidR="0076000E" w:rsidRPr="009C4D47" w:rsidRDefault="0076000E" w:rsidP="0076000E">
            <w:pPr>
              <w:rPr>
                <w:rFonts w:asciiTheme="minorHAnsi" w:hAnsiTheme="minorHAnsi" w:cstheme="minorHAnsi"/>
                <w:color w:val="201F1E"/>
                <w:sz w:val="22"/>
                <w:szCs w:val="22"/>
                <w:bdr w:val="none" w:sz="0" w:space="0" w:color="auto" w:frame="1"/>
                <w:shd w:val="clear" w:color="auto" w:fill="FFFFFF"/>
                <w:lang w:val="is-IS"/>
              </w:rPr>
            </w:pPr>
            <w:r w:rsidRPr="009C4D47">
              <w:rPr>
                <w:rFonts w:asciiTheme="minorHAnsi" w:hAnsiTheme="minorHAnsi" w:cstheme="minorHAnsi"/>
                <w:color w:val="201F1E"/>
                <w:sz w:val="22"/>
                <w:szCs w:val="22"/>
                <w:bdr w:val="none" w:sz="0" w:space="0" w:color="auto" w:frame="1"/>
                <w:shd w:val="clear" w:color="auto" w:fill="FFFFFF"/>
                <w:lang w:val="is-IS"/>
              </w:rPr>
              <w:t xml:space="preserve">- </w:t>
            </w:r>
            <w:proofErr w:type="spellStart"/>
            <w:r w:rsidRPr="009C4D47">
              <w:rPr>
                <w:rFonts w:asciiTheme="minorHAnsi" w:hAnsiTheme="minorHAnsi" w:cstheme="minorHAnsi"/>
                <w:color w:val="201F1E"/>
                <w:sz w:val="22"/>
                <w:szCs w:val="22"/>
                <w:bdr w:val="none" w:sz="0" w:space="0" w:color="auto" w:frame="1"/>
                <w:shd w:val="clear" w:color="auto" w:fill="FFFFFF"/>
                <w:lang w:val="is-IS"/>
              </w:rPr>
              <w:t>Michel</w:t>
            </w:r>
            <w:proofErr w:type="spellEnd"/>
            <w:r w:rsidRPr="009C4D47">
              <w:rPr>
                <w:rFonts w:asciiTheme="minorHAnsi" w:hAnsiTheme="minorHAnsi" w:cstheme="minorHAnsi"/>
                <w:color w:val="201F1E"/>
                <w:sz w:val="22"/>
                <w:szCs w:val="22"/>
                <w:bdr w:val="none" w:sz="0" w:space="0" w:color="auto" w:frame="1"/>
                <w:shd w:val="clear" w:color="auto" w:fill="FFFFFF"/>
                <w:lang w:val="is-IS"/>
              </w:rPr>
              <w:t xml:space="preserve"> </w:t>
            </w:r>
            <w:proofErr w:type="spellStart"/>
            <w:r w:rsidRPr="009C4D47">
              <w:rPr>
                <w:rFonts w:asciiTheme="minorHAnsi" w:hAnsiTheme="minorHAnsi" w:cstheme="minorHAnsi"/>
                <w:color w:val="201F1E"/>
                <w:sz w:val="22"/>
                <w:szCs w:val="22"/>
                <w:bdr w:val="none" w:sz="0" w:space="0" w:color="auto" w:frame="1"/>
                <w:shd w:val="clear" w:color="auto" w:fill="FFFFFF"/>
                <w:lang w:val="is-IS"/>
              </w:rPr>
              <w:t>Loreau</w:t>
            </w:r>
            <w:proofErr w:type="spellEnd"/>
            <w:r w:rsidRPr="009C4D47">
              <w:rPr>
                <w:rFonts w:asciiTheme="minorHAnsi" w:hAnsiTheme="minorHAnsi" w:cstheme="minorHAnsi"/>
                <w:color w:val="201F1E"/>
                <w:sz w:val="22"/>
                <w:szCs w:val="22"/>
                <w:bdr w:val="none" w:sz="0" w:space="0" w:color="auto" w:frame="1"/>
                <w:shd w:val="clear" w:color="auto" w:fill="FFFFFF"/>
                <w:lang w:val="is-IS"/>
              </w:rPr>
              <w:t>: "</w:t>
            </w:r>
            <w:proofErr w:type="spellStart"/>
            <w:r w:rsidRPr="009C4D47">
              <w:rPr>
                <w:rFonts w:asciiTheme="minorHAnsi" w:hAnsiTheme="minorHAnsi" w:cstheme="minorHAnsi"/>
                <w:color w:val="201F1E"/>
                <w:sz w:val="22"/>
                <w:szCs w:val="22"/>
                <w:bdr w:val="none" w:sz="0" w:space="0" w:color="auto" w:frame="1"/>
                <w:shd w:val="clear" w:color="auto" w:fill="FFFFFF"/>
                <w:lang w:val="is-IS"/>
              </w:rPr>
              <w:t>Nature</w:t>
            </w:r>
            <w:proofErr w:type="spellEnd"/>
            <w:r w:rsidRPr="009C4D47">
              <w:rPr>
                <w:rFonts w:asciiTheme="minorHAnsi" w:hAnsiTheme="minorHAnsi" w:cstheme="minorHAnsi"/>
                <w:color w:val="201F1E"/>
                <w:sz w:val="22"/>
                <w:szCs w:val="22"/>
                <w:bdr w:val="none" w:sz="0" w:space="0" w:color="auto" w:frame="1"/>
                <w:shd w:val="clear" w:color="auto" w:fill="FFFFFF"/>
                <w:lang w:val="is-IS"/>
              </w:rPr>
              <w:t xml:space="preserve"> That </w:t>
            </w:r>
            <w:proofErr w:type="spellStart"/>
            <w:r w:rsidRPr="009C4D47">
              <w:rPr>
                <w:rFonts w:asciiTheme="minorHAnsi" w:hAnsiTheme="minorHAnsi" w:cstheme="minorHAnsi"/>
                <w:color w:val="201F1E"/>
                <w:sz w:val="22"/>
                <w:szCs w:val="22"/>
                <w:bdr w:val="none" w:sz="0" w:space="0" w:color="auto" w:frame="1"/>
                <w:shd w:val="clear" w:color="auto" w:fill="FFFFFF"/>
                <w:lang w:val="is-IS"/>
              </w:rPr>
              <w:t>Makes</w:t>
            </w:r>
            <w:proofErr w:type="spellEnd"/>
            <w:r w:rsidRPr="009C4D47">
              <w:rPr>
                <w:rFonts w:asciiTheme="minorHAnsi" w:hAnsiTheme="minorHAnsi" w:cstheme="minorHAnsi"/>
                <w:color w:val="201F1E"/>
                <w:sz w:val="22"/>
                <w:szCs w:val="22"/>
                <w:bdr w:val="none" w:sz="0" w:space="0" w:color="auto" w:frame="1"/>
                <w:shd w:val="clear" w:color="auto" w:fill="FFFFFF"/>
                <w:lang w:val="is-IS"/>
              </w:rPr>
              <w:t xml:space="preserve"> Us Human"</w:t>
            </w:r>
            <w:r w:rsidR="00E44169" w:rsidRPr="009C4D47">
              <w:rPr>
                <w:rFonts w:asciiTheme="minorHAnsi" w:hAnsiTheme="minorHAnsi" w:cstheme="minorHAnsi"/>
                <w:color w:val="201F1E"/>
                <w:sz w:val="22"/>
                <w:szCs w:val="22"/>
                <w:bdr w:val="none" w:sz="0" w:space="0" w:color="auto" w:frame="1"/>
                <w:shd w:val="clear" w:color="auto" w:fill="FFFFFF"/>
                <w:lang w:val="is-IS"/>
              </w:rPr>
              <w:t xml:space="preserve"> </w:t>
            </w:r>
            <w:r w:rsidR="00E44169" w:rsidRPr="009C4D47">
              <w:rPr>
                <w:rFonts w:asciiTheme="minorHAnsi" w:hAnsiTheme="minorHAnsi" w:cstheme="minorHAnsi"/>
                <w:color w:val="201F1E"/>
                <w:bdr w:val="none" w:sz="0" w:space="0" w:color="auto" w:frame="1"/>
                <w:shd w:val="clear" w:color="auto" w:fill="FFFFFF"/>
                <w:lang w:val="is-IS"/>
              </w:rPr>
              <w:t>(</w:t>
            </w:r>
            <w:r w:rsidR="00E44169" w:rsidRPr="009C4D47">
              <w:rPr>
                <w:rFonts w:asciiTheme="minorHAnsi" w:hAnsiTheme="minorHAnsi" w:cstheme="minorHAnsi"/>
                <w:sz w:val="22"/>
                <w:szCs w:val="22"/>
              </w:rPr>
              <w:t>chapters 7-9</w:t>
            </w:r>
            <w:r w:rsidR="00E44169" w:rsidRPr="009C4D47">
              <w:rPr>
                <w:rFonts w:asciiTheme="minorHAnsi" w:hAnsiTheme="minorHAnsi" w:cstheme="minorHAnsi"/>
                <w:color w:val="201F1E"/>
                <w:bdr w:val="none" w:sz="0" w:space="0" w:color="auto" w:frame="1"/>
                <w:shd w:val="clear" w:color="auto" w:fill="FFFFFF"/>
                <w:lang w:val="is-IS"/>
              </w:rPr>
              <w:t>)</w:t>
            </w:r>
          </w:p>
          <w:p w14:paraId="0D50CD63" w14:textId="6CE7DBC5" w:rsidR="000827DC" w:rsidRPr="009C4D47" w:rsidRDefault="0076000E" w:rsidP="003D1672">
            <w:pPr>
              <w:rPr>
                <w:rFonts w:asciiTheme="minorHAnsi" w:hAnsiTheme="minorHAnsi" w:cstheme="minorHAnsi"/>
                <w:color w:val="201F1E"/>
                <w:sz w:val="22"/>
                <w:szCs w:val="22"/>
                <w:bdr w:val="none" w:sz="0" w:space="0" w:color="auto" w:frame="1"/>
                <w:shd w:val="clear" w:color="auto" w:fill="FFFFFF"/>
                <w:lang w:val="is-IS"/>
              </w:rPr>
            </w:pPr>
            <w:r w:rsidRPr="009C4D47">
              <w:rPr>
                <w:rFonts w:asciiTheme="minorHAnsi" w:hAnsiTheme="minorHAnsi" w:cstheme="minorHAnsi"/>
                <w:color w:val="201F1E"/>
                <w:sz w:val="22"/>
                <w:szCs w:val="22"/>
                <w:bdr w:val="none" w:sz="0" w:space="0" w:color="auto" w:frame="1"/>
                <w:shd w:val="clear" w:color="auto" w:fill="FFFFFF"/>
                <w:lang w:val="is-IS"/>
              </w:rPr>
              <w:t xml:space="preserve">- </w:t>
            </w:r>
            <w:r w:rsidR="00B9028E" w:rsidRPr="009C4D47">
              <w:rPr>
                <w:rFonts w:asciiTheme="minorHAnsi" w:hAnsiTheme="minorHAnsi" w:cstheme="minorHAnsi"/>
                <w:sz w:val="22"/>
                <w:szCs w:val="22"/>
              </w:rPr>
              <w:t>Ólafur Páll Jónsson et al.: „On Being in nature: Aldo Leopold as an Educator for the 21st Century“</w:t>
            </w:r>
            <w:r w:rsidR="006D2DAE" w:rsidRPr="009C4D47">
              <w:rPr>
                <w:rFonts w:asciiTheme="minorHAnsi" w:hAnsiTheme="minorHAnsi" w:cstheme="minorHAnsi"/>
                <w:sz w:val="22"/>
                <w:szCs w:val="22"/>
              </w:rPr>
              <w:t xml:space="preserve"> </w:t>
            </w:r>
          </w:p>
        </w:tc>
        <w:tc>
          <w:tcPr>
            <w:tcW w:w="982" w:type="pct"/>
          </w:tcPr>
          <w:p w14:paraId="6FE3F853" w14:textId="77777777" w:rsidR="000827DC" w:rsidRPr="009C4D47" w:rsidRDefault="000827DC" w:rsidP="00120BBB">
            <w:pPr>
              <w:rPr>
                <w:rFonts w:asciiTheme="minorHAnsi" w:hAnsiTheme="minorHAnsi" w:cstheme="minorHAnsi"/>
                <w:bCs/>
                <w:sz w:val="22"/>
                <w:szCs w:val="22"/>
                <w:lang w:val="is-IS"/>
              </w:rPr>
            </w:pPr>
          </w:p>
        </w:tc>
      </w:tr>
      <w:tr w:rsidR="000827DC" w:rsidRPr="009C4D47" w14:paraId="3B0CAB54" w14:textId="77777777" w:rsidTr="000827DC">
        <w:trPr>
          <w:cantSplit/>
        </w:trPr>
        <w:tc>
          <w:tcPr>
            <w:tcW w:w="635" w:type="pct"/>
          </w:tcPr>
          <w:p w14:paraId="65D50D6E" w14:textId="77777777" w:rsidR="000827DC" w:rsidRPr="009C4D47" w:rsidRDefault="000827DC" w:rsidP="00120BBB">
            <w:pPr>
              <w:rPr>
                <w:rFonts w:asciiTheme="minorHAnsi" w:hAnsiTheme="minorHAnsi" w:cstheme="minorHAnsi"/>
                <w:sz w:val="22"/>
                <w:szCs w:val="22"/>
              </w:rPr>
            </w:pPr>
            <w:r w:rsidRPr="009C4D47">
              <w:rPr>
                <w:rFonts w:asciiTheme="minorHAnsi" w:hAnsiTheme="minorHAnsi" w:cstheme="minorHAnsi"/>
                <w:sz w:val="22"/>
                <w:szCs w:val="22"/>
              </w:rPr>
              <w:t>Week 4</w:t>
            </w:r>
          </w:p>
          <w:p w14:paraId="3971244E" w14:textId="61EAFECF" w:rsidR="000827DC" w:rsidRPr="009C4D47" w:rsidRDefault="007B50E7" w:rsidP="00120BBB">
            <w:pPr>
              <w:rPr>
                <w:rFonts w:asciiTheme="minorHAnsi" w:hAnsiTheme="minorHAnsi" w:cstheme="minorHAnsi"/>
                <w:sz w:val="22"/>
                <w:szCs w:val="22"/>
              </w:rPr>
            </w:pPr>
            <w:r w:rsidRPr="009C4D47">
              <w:rPr>
                <w:rFonts w:asciiTheme="minorHAnsi" w:hAnsiTheme="minorHAnsi" w:cstheme="minorHAnsi"/>
                <w:sz w:val="22"/>
                <w:szCs w:val="22"/>
              </w:rPr>
              <w:t>11</w:t>
            </w:r>
            <w:r w:rsidR="000827DC" w:rsidRPr="009C4D47">
              <w:rPr>
                <w:rFonts w:asciiTheme="minorHAnsi" w:hAnsiTheme="minorHAnsi" w:cstheme="minorHAnsi"/>
                <w:sz w:val="22"/>
                <w:szCs w:val="22"/>
              </w:rPr>
              <w:t>. Sep.</w:t>
            </w:r>
          </w:p>
          <w:p w14:paraId="146A3B74" w14:textId="77777777" w:rsidR="000827DC" w:rsidRPr="009C4D47" w:rsidRDefault="000827DC" w:rsidP="007B50E7">
            <w:pPr>
              <w:rPr>
                <w:rFonts w:asciiTheme="minorHAnsi" w:hAnsiTheme="minorHAnsi" w:cstheme="minorHAnsi"/>
                <w:sz w:val="22"/>
                <w:szCs w:val="22"/>
              </w:rPr>
            </w:pPr>
          </w:p>
        </w:tc>
        <w:tc>
          <w:tcPr>
            <w:tcW w:w="1168" w:type="pct"/>
          </w:tcPr>
          <w:p w14:paraId="4A7797CC" w14:textId="24A96E47" w:rsidR="001056AC" w:rsidRPr="009C4D47" w:rsidRDefault="001056AC" w:rsidP="00120BBB">
            <w:pPr>
              <w:rPr>
                <w:rFonts w:asciiTheme="minorHAnsi" w:hAnsiTheme="minorHAnsi" w:cstheme="minorHAnsi"/>
                <w:sz w:val="22"/>
                <w:szCs w:val="22"/>
              </w:rPr>
            </w:pPr>
            <w:r w:rsidRPr="009C4D47">
              <w:rPr>
                <w:rFonts w:asciiTheme="minorHAnsi" w:hAnsiTheme="minorHAnsi" w:cstheme="minorHAnsi"/>
                <w:sz w:val="22"/>
                <w:szCs w:val="22"/>
              </w:rPr>
              <w:t>Ecological processes</w:t>
            </w:r>
          </w:p>
        </w:tc>
        <w:tc>
          <w:tcPr>
            <w:tcW w:w="2214" w:type="pct"/>
          </w:tcPr>
          <w:p w14:paraId="522D5271" w14:textId="02628063" w:rsidR="001A3A3C" w:rsidRPr="009C4D47" w:rsidRDefault="001056AC" w:rsidP="007447B3">
            <w:pPr>
              <w:pStyle w:val="NormalWeb"/>
              <w:contextualSpacing/>
              <w:rPr>
                <w:rFonts w:asciiTheme="minorHAnsi" w:hAnsiTheme="minorHAnsi" w:cstheme="minorHAnsi"/>
                <w:sz w:val="22"/>
                <w:szCs w:val="22"/>
              </w:rPr>
            </w:pPr>
            <w:r w:rsidRPr="009C4D47">
              <w:rPr>
                <w:rFonts w:asciiTheme="minorHAnsi" w:hAnsiTheme="minorHAnsi" w:cstheme="minorHAnsi"/>
                <w:sz w:val="22"/>
                <w:szCs w:val="22"/>
                <w:lang w:val="en-GB"/>
              </w:rPr>
              <w:t xml:space="preserve">- Roope Oskari </w:t>
            </w:r>
            <w:proofErr w:type="spellStart"/>
            <w:r w:rsidRPr="009C4D47">
              <w:rPr>
                <w:rFonts w:asciiTheme="minorHAnsi" w:hAnsiTheme="minorHAnsi" w:cstheme="minorHAnsi"/>
                <w:sz w:val="22"/>
                <w:szCs w:val="22"/>
                <w:lang w:val="en-GB"/>
              </w:rPr>
              <w:t>Kaaronen</w:t>
            </w:r>
            <w:proofErr w:type="spellEnd"/>
            <w:r w:rsidRPr="009C4D47">
              <w:rPr>
                <w:rFonts w:asciiTheme="minorHAnsi" w:hAnsiTheme="minorHAnsi" w:cstheme="minorHAnsi"/>
                <w:sz w:val="22"/>
                <w:szCs w:val="22"/>
                <w:lang w:val="en-GB"/>
              </w:rPr>
              <w:t>: “Reframing Tacit Human–Nature Relations”</w:t>
            </w:r>
            <w:r w:rsidRPr="009C4D47">
              <w:rPr>
                <w:rFonts w:asciiTheme="minorHAnsi" w:hAnsiTheme="minorHAnsi" w:cstheme="minorHAnsi"/>
                <w:sz w:val="22"/>
                <w:szCs w:val="22"/>
                <w:lang w:val="en-GB"/>
              </w:rPr>
              <w:br/>
              <w:t xml:space="preserve">- Eugene </w:t>
            </w:r>
            <w:proofErr w:type="spellStart"/>
            <w:r w:rsidRPr="009C4D47">
              <w:rPr>
                <w:rFonts w:asciiTheme="minorHAnsi" w:hAnsiTheme="minorHAnsi" w:cstheme="minorHAnsi"/>
                <w:sz w:val="22"/>
                <w:szCs w:val="22"/>
                <w:lang w:val="en-GB"/>
              </w:rPr>
              <w:t>Gendlin</w:t>
            </w:r>
            <w:proofErr w:type="spellEnd"/>
            <w:r w:rsidRPr="009C4D47">
              <w:rPr>
                <w:rFonts w:asciiTheme="minorHAnsi" w:hAnsiTheme="minorHAnsi" w:cstheme="minorHAnsi"/>
                <w:sz w:val="22"/>
                <w:szCs w:val="22"/>
                <w:lang w:val="en-GB"/>
              </w:rPr>
              <w:t>: “</w:t>
            </w:r>
            <w:r w:rsidR="00EC36FD" w:rsidRPr="009C4D47">
              <w:rPr>
                <w:rFonts w:asciiTheme="minorHAnsi" w:hAnsiTheme="minorHAnsi" w:cstheme="minorHAnsi"/>
                <w:sz w:val="22"/>
                <w:szCs w:val="22"/>
                <w:lang w:val="en-GB"/>
              </w:rPr>
              <w:t>Body- Environment</w:t>
            </w:r>
            <w:r w:rsidRPr="009C4D47">
              <w:rPr>
                <w:rFonts w:asciiTheme="minorHAnsi" w:hAnsiTheme="minorHAnsi" w:cstheme="minorHAnsi"/>
                <w:sz w:val="22"/>
                <w:szCs w:val="22"/>
                <w:lang w:val="en-GB"/>
              </w:rPr>
              <w:t>”</w:t>
            </w:r>
            <w:r w:rsidR="00EC36FD" w:rsidRPr="009C4D47">
              <w:rPr>
                <w:rFonts w:asciiTheme="minorHAnsi" w:hAnsiTheme="minorHAnsi" w:cstheme="minorHAnsi"/>
                <w:sz w:val="22"/>
                <w:szCs w:val="22"/>
                <w:lang w:val="en-GB"/>
              </w:rPr>
              <w:t xml:space="preserve"> </w:t>
            </w:r>
            <w:r w:rsidR="00EC36FD" w:rsidRPr="009C4D47">
              <w:rPr>
                <w:rFonts w:asciiTheme="minorHAnsi" w:hAnsiTheme="minorHAnsi" w:cstheme="minorHAnsi"/>
                <w:sz w:val="22"/>
                <w:szCs w:val="22"/>
              </w:rPr>
              <w:t>(</w:t>
            </w:r>
            <w:r w:rsidR="005B2A5F">
              <w:rPr>
                <w:rFonts w:asciiTheme="minorHAnsi" w:hAnsiTheme="minorHAnsi" w:cstheme="minorHAnsi"/>
                <w:sz w:val="22"/>
                <w:szCs w:val="22"/>
              </w:rPr>
              <w:t>5</w:t>
            </w:r>
            <w:r w:rsidR="0026114F" w:rsidRPr="009C4D47">
              <w:rPr>
                <w:rFonts w:asciiTheme="minorHAnsi" w:hAnsiTheme="minorHAnsi" w:cstheme="minorHAnsi"/>
                <w:sz w:val="22"/>
                <w:szCs w:val="22"/>
              </w:rPr>
              <w:t xml:space="preserve"> </w:t>
            </w:r>
            <w:proofErr w:type="spellStart"/>
            <w:r w:rsidR="0026114F" w:rsidRPr="009C4D47">
              <w:rPr>
                <w:rFonts w:asciiTheme="minorHAnsi" w:hAnsiTheme="minorHAnsi" w:cstheme="minorHAnsi"/>
                <w:sz w:val="22"/>
                <w:szCs w:val="22"/>
              </w:rPr>
              <w:t>pages</w:t>
            </w:r>
            <w:proofErr w:type="spellEnd"/>
            <w:r w:rsidR="0026114F" w:rsidRPr="009C4D47">
              <w:rPr>
                <w:rFonts w:asciiTheme="minorHAnsi" w:hAnsiTheme="minorHAnsi" w:cstheme="minorHAnsi"/>
                <w:sz w:val="22"/>
                <w:szCs w:val="22"/>
              </w:rPr>
              <w:t xml:space="preserve"> </w:t>
            </w:r>
            <w:r w:rsidR="00EC36FD" w:rsidRPr="009C4D47">
              <w:rPr>
                <w:rFonts w:asciiTheme="minorHAnsi" w:hAnsiTheme="minorHAnsi" w:cstheme="minorHAnsi"/>
                <w:sz w:val="22"/>
                <w:szCs w:val="22"/>
              </w:rPr>
              <w:t xml:space="preserve">from </w:t>
            </w:r>
            <w:r w:rsidR="00EC36FD" w:rsidRPr="009C4D47">
              <w:rPr>
                <w:rFonts w:asciiTheme="minorHAnsi" w:hAnsiTheme="minorHAnsi" w:cstheme="minorHAnsi"/>
                <w:i/>
                <w:iCs/>
                <w:sz w:val="22"/>
                <w:szCs w:val="22"/>
              </w:rPr>
              <w:t xml:space="preserve">A </w:t>
            </w:r>
            <w:proofErr w:type="spellStart"/>
            <w:r w:rsidR="00EC36FD" w:rsidRPr="009C4D47">
              <w:rPr>
                <w:rFonts w:asciiTheme="minorHAnsi" w:hAnsiTheme="minorHAnsi" w:cstheme="minorHAnsi"/>
                <w:i/>
                <w:iCs/>
                <w:sz w:val="22"/>
                <w:szCs w:val="22"/>
              </w:rPr>
              <w:t>Process</w:t>
            </w:r>
            <w:proofErr w:type="spellEnd"/>
            <w:r w:rsidR="00EC36FD" w:rsidRPr="009C4D47">
              <w:rPr>
                <w:rFonts w:asciiTheme="minorHAnsi" w:hAnsiTheme="minorHAnsi" w:cstheme="minorHAnsi"/>
                <w:i/>
                <w:iCs/>
                <w:sz w:val="22"/>
                <w:szCs w:val="22"/>
              </w:rPr>
              <w:t xml:space="preserve"> </w:t>
            </w:r>
            <w:proofErr w:type="spellStart"/>
            <w:r w:rsidR="00EC36FD" w:rsidRPr="009C4D47">
              <w:rPr>
                <w:rFonts w:asciiTheme="minorHAnsi" w:hAnsiTheme="minorHAnsi" w:cstheme="minorHAnsi"/>
                <w:i/>
                <w:iCs/>
                <w:sz w:val="22"/>
                <w:szCs w:val="22"/>
              </w:rPr>
              <w:t>Model</w:t>
            </w:r>
            <w:proofErr w:type="spellEnd"/>
            <w:r w:rsidR="00EC36FD" w:rsidRPr="009C4D47">
              <w:rPr>
                <w:rFonts w:asciiTheme="minorHAnsi" w:hAnsiTheme="minorHAnsi" w:cstheme="minorHAnsi"/>
                <w:sz w:val="22"/>
                <w:szCs w:val="22"/>
              </w:rPr>
              <w:t>)</w:t>
            </w:r>
          </w:p>
          <w:p w14:paraId="690751F6" w14:textId="4A9AE218" w:rsidR="00EC36FD" w:rsidRPr="009C4D47" w:rsidRDefault="00EC36FD" w:rsidP="007447B3">
            <w:pPr>
              <w:pStyle w:val="NormalWeb"/>
              <w:contextualSpacing/>
              <w:rPr>
                <w:rFonts w:asciiTheme="minorHAnsi" w:hAnsiTheme="minorHAnsi" w:cstheme="minorHAnsi"/>
                <w:sz w:val="22"/>
                <w:szCs w:val="22"/>
              </w:rPr>
            </w:pPr>
            <w:r w:rsidRPr="009C4D47">
              <w:rPr>
                <w:rFonts w:asciiTheme="minorHAnsi" w:hAnsiTheme="minorHAnsi" w:cstheme="minorHAnsi"/>
                <w:sz w:val="22"/>
                <w:szCs w:val="22"/>
              </w:rPr>
              <w:t>- Ole Sandberg (</w:t>
            </w:r>
            <w:proofErr w:type="spellStart"/>
            <w:r w:rsidRPr="009C4D47">
              <w:rPr>
                <w:rFonts w:asciiTheme="minorHAnsi" w:hAnsiTheme="minorHAnsi" w:cstheme="minorHAnsi"/>
                <w:sz w:val="22"/>
                <w:szCs w:val="22"/>
              </w:rPr>
              <w:t>video</w:t>
            </w:r>
            <w:proofErr w:type="spellEnd"/>
            <w:r w:rsidRPr="009C4D47">
              <w:rPr>
                <w:rFonts w:asciiTheme="minorHAnsi" w:hAnsiTheme="minorHAnsi" w:cstheme="minorHAnsi"/>
                <w:sz w:val="22"/>
                <w:szCs w:val="22"/>
              </w:rPr>
              <w:t>): „</w:t>
            </w:r>
            <w:proofErr w:type="spellStart"/>
            <w:r w:rsidRPr="009C4D47">
              <w:rPr>
                <w:rFonts w:asciiTheme="minorHAnsi" w:hAnsiTheme="minorHAnsi" w:cstheme="minorHAnsi"/>
                <w:sz w:val="22"/>
                <w:szCs w:val="22"/>
              </w:rPr>
              <w:t>Nature</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Philosophy</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in</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the</w:t>
            </w:r>
            <w:proofErr w:type="spellEnd"/>
            <w:r w:rsidRPr="009C4D47">
              <w:rPr>
                <w:rFonts w:asciiTheme="minorHAnsi" w:hAnsiTheme="minorHAnsi" w:cstheme="minorHAnsi"/>
                <w:sz w:val="22"/>
                <w:szCs w:val="22"/>
              </w:rPr>
              <w:t xml:space="preserve"> land of </w:t>
            </w:r>
            <w:proofErr w:type="spellStart"/>
            <w:r w:rsidRPr="009C4D47">
              <w:rPr>
                <w:rFonts w:asciiTheme="minorHAnsi" w:hAnsiTheme="minorHAnsi" w:cstheme="minorHAnsi"/>
                <w:sz w:val="22"/>
                <w:szCs w:val="22"/>
              </w:rPr>
              <w:t>Ice</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and</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Fire</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Process</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thinking</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in</w:t>
            </w:r>
            <w:proofErr w:type="spellEnd"/>
            <w:r w:rsidRPr="009C4D47">
              <w:rPr>
                <w:rFonts w:asciiTheme="minorHAnsi" w:hAnsiTheme="minorHAnsi" w:cstheme="minorHAnsi"/>
                <w:sz w:val="22"/>
                <w:szCs w:val="22"/>
              </w:rPr>
              <w:t xml:space="preserve"> an </w:t>
            </w:r>
            <w:proofErr w:type="spellStart"/>
            <w:r w:rsidRPr="009C4D47">
              <w:rPr>
                <w:rFonts w:asciiTheme="minorHAnsi" w:hAnsiTheme="minorHAnsi" w:cstheme="minorHAnsi"/>
                <w:sz w:val="22"/>
                <w:szCs w:val="22"/>
              </w:rPr>
              <w:t>Icelandic</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context</w:t>
            </w:r>
            <w:proofErr w:type="spellEnd"/>
            <w:r w:rsidRPr="009C4D47">
              <w:rPr>
                <w:rFonts w:asciiTheme="minorHAnsi" w:hAnsiTheme="minorHAnsi" w:cstheme="minorHAnsi"/>
                <w:sz w:val="22"/>
                <w:szCs w:val="22"/>
              </w:rPr>
              <w:t>“</w:t>
            </w:r>
            <w:r w:rsidR="006D2DAE" w:rsidRPr="009C4D47">
              <w:rPr>
                <w:rFonts w:asciiTheme="minorHAnsi" w:hAnsiTheme="minorHAnsi" w:cstheme="minorHAnsi"/>
                <w:sz w:val="22"/>
                <w:szCs w:val="22"/>
              </w:rPr>
              <w:t xml:space="preserve"> (</w:t>
            </w:r>
            <w:hyperlink r:id="rId10" w:history="1">
              <w:r w:rsidR="006D2DAE" w:rsidRPr="009C4D47">
                <w:rPr>
                  <w:rStyle w:val="Hyperlink"/>
                  <w:rFonts w:asciiTheme="minorHAnsi" w:hAnsiTheme="minorHAnsi" w:cstheme="minorHAnsi"/>
                  <w:sz w:val="22"/>
                  <w:szCs w:val="22"/>
                </w:rPr>
                <w:t>https://www.youtube.com/watch?v=CzbDH0lro18</w:t>
              </w:r>
            </w:hyperlink>
            <w:r w:rsidR="006D2DAE" w:rsidRPr="009C4D47">
              <w:rPr>
                <w:rFonts w:asciiTheme="minorHAnsi" w:hAnsiTheme="minorHAnsi" w:cstheme="minorHAnsi"/>
                <w:sz w:val="22"/>
                <w:szCs w:val="22"/>
              </w:rPr>
              <w:t>)</w:t>
            </w:r>
          </w:p>
        </w:tc>
        <w:tc>
          <w:tcPr>
            <w:tcW w:w="982" w:type="pct"/>
          </w:tcPr>
          <w:p w14:paraId="55DA8427" w14:textId="06708152" w:rsidR="000827DC" w:rsidRPr="009C4D47" w:rsidRDefault="000827DC" w:rsidP="00120BBB">
            <w:pPr>
              <w:rPr>
                <w:rFonts w:asciiTheme="minorHAnsi" w:hAnsiTheme="minorHAnsi" w:cstheme="minorHAnsi"/>
                <w:sz w:val="22"/>
                <w:szCs w:val="22"/>
                <w:lang w:val="is-IS"/>
              </w:rPr>
            </w:pPr>
            <w:r w:rsidRPr="009C4D47">
              <w:rPr>
                <w:rFonts w:asciiTheme="minorHAnsi" w:hAnsiTheme="minorHAnsi" w:cstheme="minorHAnsi"/>
                <w:sz w:val="22"/>
                <w:szCs w:val="22"/>
              </w:rPr>
              <w:t xml:space="preserve">Student presentation – group </w:t>
            </w:r>
            <w:r w:rsidR="00576267" w:rsidRPr="009C4D47">
              <w:rPr>
                <w:rFonts w:asciiTheme="minorHAnsi" w:hAnsiTheme="minorHAnsi" w:cstheme="minorHAnsi"/>
                <w:sz w:val="22"/>
                <w:szCs w:val="22"/>
              </w:rPr>
              <w:t>1</w:t>
            </w:r>
          </w:p>
        </w:tc>
      </w:tr>
      <w:tr w:rsidR="000827DC" w:rsidRPr="009C4D47" w14:paraId="0C9D1100" w14:textId="77777777" w:rsidTr="000827DC">
        <w:trPr>
          <w:cantSplit/>
        </w:trPr>
        <w:tc>
          <w:tcPr>
            <w:tcW w:w="635" w:type="pct"/>
          </w:tcPr>
          <w:p w14:paraId="70158337" w14:textId="77777777" w:rsidR="000827DC" w:rsidRPr="009C4D47" w:rsidRDefault="000827DC" w:rsidP="00120BBB">
            <w:pPr>
              <w:rPr>
                <w:rFonts w:asciiTheme="minorHAnsi" w:hAnsiTheme="minorHAnsi" w:cstheme="minorHAnsi"/>
                <w:sz w:val="22"/>
                <w:szCs w:val="22"/>
              </w:rPr>
            </w:pPr>
            <w:r w:rsidRPr="009C4D47">
              <w:rPr>
                <w:rFonts w:asciiTheme="minorHAnsi" w:hAnsiTheme="minorHAnsi" w:cstheme="minorHAnsi"/>
                <w:sz w:val="22"/>
                <w:szCs w:val="22"/>
              </w:rPr>
              <w:t xml:space="preserve">Week 5 </w:t>
            </w:r>
          </w:p>
          <w:p w14:paraId="0457BCAF" w14:textId="7AD98A9D" w:rsidR="000827DC" w:rsidRPr="009C4D47" w:rsidRDefault="007B50E7" w:rsidP="00120BBB">
            <w:pPr>
              <w:rPr>
                <w:rFonts w:asciiTheme="minorHAnsi" w:hAnsiTheme="minorHAnsi" w:cstheme="minorHAnsi"/>
                <w:sz w:val="22"/>
                <w:szCs w:val="22"/>
              </w:rPr>
            </w:pPr>
            <w:r w:rsidRPr="009C4D47">
              <w:rPr>
                <w:rFonts w:asciiTheme="minorHAnsi" w:hAnsiTheme="minorHAnsi" w:cstheme="minorHAnsi"/>
                <w:sz w:val="22"/>
                <w:szCs w:val="22"/>
              </w:rPr>
              <w:t>18</w:t>
            </w:r>
            <w:r w:rsidR="000827DC" w:rsidRPr="009C4D47">
              <w:rPr>
                <w:rFonts w:asciiTheme="minorHAnsi" w:hAnsiTheme="minorHAnsi" w:cstheme="minorHAnsi"/>
                <w:sz w:val="22"/>
                <w:szCs w:val="22"/>
              </w:rPr>
              <w:t>. Sep.</w:t>
            </w:r>
          </w:p>
          <w:p w14:paraId="34EE4809" w14:textId="0ECA1C6D" w:rsidR="000827DC" w:rsidRPr="009C4D47" w:rsidRDefault="000827DC" w:rsidP="00120BBB">
            <w:pPr>
              <w:rPr>
                <w:rFonts w:asciiTheme="minorHAnsi" w:hAnsiTheme="minorHAnsi" w:cstheme="minorHAnsi"/>
                <w:sz w:val="22"/>
                <w:szCs w:val="22"/>
              </w:rPr>
            </w:pPr>
          </w:p>
        </w:tc>
        <w:tc>
          <w:tcPr>
            <w:tcW w:w="1168" w:type="pct"/>
          </w:tcPr>
          <w:p w14:paraId="344E5F88" w14:textId="7D3303CE" w:rsidR="000827DC" w:rsidRPr="009C4D47" w:rsidRDefault="00DA7E0F" w:rsidP="00120BBB">
            <w:pPr>
              <w:rPr>
                <w:rFonts w:asciiTheme="minorHAnsi" w:hAnsiTheme="minorHAnsi" w:cstheme="minorHAnsi"/>
                <w:sz w:val="22"/>
                <w:szCs w:val="22"/>
              </w:rPr>
            </w:pPr>
            <w:proofErr w:type="spellStart"/>
            <w:r w:rsidRPr="009C4D47">
              <w:rPr>
                <w:rFonts w:asciiTheme="minorHAnsi" w:hAnsiTheme="minorHAnsi" w:cstheme="minorHAnsi"/>
                <w:color w:val="201F1E"/>
                <w:sz w:val="22"/>
                <w:szCs w:val="22"/>
                <w:shd w:val="clear" w:color="auto" w:fill="FFFFFF"/>
                <w:lang w:val="is-IS"/>
              </w:rPr>
              <w:t>Ethics</w:t>
            </w:r>
            <w:proofErr w:type="spellEnd"/>
            <w:r w:rsidRPr="009C4D47">
              <w:rPr>
                <w:rFonts w:asciiTheme="minorHAnsi" w:hAnsiTheme="minorHAnsi" w:cstheme="minorHAnsi"/>
                <w:color w:val="201F1E"/>
                <w:sz w:val="22"/>
                <w:szCs w:val="22"/>
                <w:shd w:val="clear" w:color="auto" w:fill="FFFFFF"/>
                <w:lang w:val="is-IS"/>
              </w:rPr>
              <w:t xml:space="preserve"> of </w:t>
            </w:r>
            <w:proofErr w:type="spellStart"/>
            <w:r w:rsidR="007447B3" w:rsidRPr="009C4D47">
              <w:rPr>
                <w:rFonts w:asciiTheme="minorHAnsi" w:hAnsiTheme="minorHAnsi" w:cstheme="minorHAnsi"/>
                <w:color w:val="201F1E"/>
                <w:sz w:val="22"/>
                <w:szCs w:val="22"/>
                <w:shd w:val="clear" w:color="auto" w:fill="FFFFFF"/>
                <w:lang w:val="is-IS"/>
              </w:rPr>
              <w:t>c</w:t>
            </w:r>
            <w:r w:rsidRPr="009C4D47">
              <w:rPr>
                <w:rFonts w:asciiTheme="minorHAnsi" w:hAnsiTheme="minorHAnsi" w:cstheme="minorHAnsi"/>
                <w:color w:val="201F1E"/>
                <w:sz w:val="22"/>
                <w:szCs w:val="22"/>
                <w:shd w:val="clear" w:color="auto" w:fill="FFFFFF"/>
                <w:lang w:val="is-IS"/>
              </w:rPr>
              <w:t>are</w:t>
            </w:r>
            <w:proofErr w:type="spellEnd"/>
            <w:r w:rsidR="00576267" w:rsidRPr="009C4D47">
              <w:rPr>
                <w:rFonts w:asciiTheme="minorHAnsi" w:hAnsiTheme="minorHAnsi" w:cstheme="minorHAnsi"/>
                <w:color w:val="201F1E"/>
                <w:sz w:val="22"/>
                <w:szCs w:val="22"/>
                <w:shd w:val="clear" w:color="auto" w:fill="FFFFFF"/>
                <w:lang w:val="is-IS"/>
              </w:rPr>
              <w:t xml:space="preserve"> </w:t>
            </w:r>
            <w:proofErr w:type="spellStart"/>
            <w:r w:rsidR="005E5E06" w:rsidRPr="009C4D47">
              <w:rPr>
                <w:rFonts w:asciiTheme="minorHAnsi" w:hAnsiTheme="minorHAnsi" w:cstheme="minorHAnsi"/>
                <w:color w:val="201F1E"/>
                <w:sz w:val="22"/>
                <w:szCs w:val="22"/>
                <w:shd w:val="clear" w:color="auto" w:fill="FFFFFF"/>
                <w:lang w:val="is-IS"/>
              </w:rPr>
              <w:t>and</w:t>
            </w:r>
            <w:proofErr w:type="spellEnd"/>
            <w:r w:rsidR="000827DC" w:rsidRPr="009C4D47">
              <w:rPr>
                <w:rFonts w:asciiTheme="minorHAnsi" w:hAnsiTheme="minorHAnsi" w:cstheme="minorHAnsi"/>
                <w:color w:val="201F1E"/>
                <w:sz w:val="22"/>
                <w:szCs w:val="22"/>
                <w:shd w:val="clear" w:color="auto" w:fill="FFFFFF"/>
                <w:lang w:val="is-IS"/>
              </w:rPr>
              <w:t xml:space="preserve"> </w:t>
            </w:r>
            <w:proofErr w:type="spellStart"/>
            <w:r w:rsidR="007447B3" w:rsidRPr="009C4D47">
              <w:rPr>
                <w:rFonts w:asciiTheme="minorHAnsi" w:hAnsiTheme="minorHAnsi" w:cstheme="minorHAnsi"/>
                <w:color w:val="201F1E"/>
                <w:sz w:val="22"/>
                <w:szCs w:val="22"/>
                <w:shd w:val="clear" w:color="auto" w:fill="FFFFFF"/>
                <w:lang w:val="is-IS"/>
              </w:rPr>
              <w:t>i</w:t>
            </w:r>
            <w:r w:rsidR="000827DC" w:rsidRPr="009C4D47">
              <w:rPr>
                <w:rFonts w:asciiTheme="minorHAnsi" w:hAnsiTheme="minorHAnsi" w:cstheme="minorHAnsi"/>
                <w:color w:val="201F1E"/>
                <w:sz w:val="22"/>
                <w:szCs w:val="22"/>
                <w:shd w:val="clear" w:color="auto" w:fill="FFFFFF"/>
                <w:lang w:val="is-IS"/>
              </w:rPr>
              <w:t>ndigenous</w:t>
            </w:r>
            <w:proofErr w:type="spellEnd"/>
            <w:r w:rsidR="000827DC" w:rsidRPr="009C4D47">
              <w:rPr>
                <w:rFonts w:asciiTheme="minorHAnsi" w:hAnsiTheme="minorHAnsi" w:cstheme="minorHAnsi"/>
                <w:color w:val="201F1E"/>
                <w:sz w:val="22"/>
                <w:szCs w:val="22"/>
                <w:shd w:val="clear" w:color="auto" w:fill="FFFFFF"/>
                <w:lang w:val="is-IS"/>
              </w:rPr>
              <w:t xml:space="preserve"> </w:t>
            </w:r>
            <w:proofErr w:type="spellStart"/>
            <w:r w:rsidR="007447B3" w:rsidRPr="009C4D47">
              <w:rPr>
                <w:rFonts w:asciiTheme="minorHAnsi" w:hAnsiTheme="minorHAnsi" w:cstheme="minorHAnsi"/>
                <w:color w:val="201F1E"/>
                <w:sz w:val="22"/>
                <w:szCs w:val="22"/>
                <w:shd w:val="clear" w:color="auto" w:fill="FFFFFF"/>
                <w:lang w:val="is-IS"/>
              </w:rPr>
              <w:t>e</w:t>
            </w:r>
            <w:r w:rsidR="000827DC" w:rsidRPr="009C4D47">
              <w:rPr>
                <w:rFonts w:asciiTheme="minorHAnsi" w:hAnsiTheme="minorHAnsi" w:cstheme="minorHAnsi"/>
                <w:color w:val="201F1E"/>
                <w:sz w:val="22"/>
                <w:szCs w:val="22"/>
                <w:shd w:val="clear" w:color="auto" w:fill="FFFFFF"/>
                <w:lang w:val="is-IS"/>
              </w:rPr>
              <w:t>thics</w:t>
            </w:r>
            <w:proofErr w:type="spellEnd"/>
          </w:p>
        </w:tc>
        <w:tc>
          <w:tcPr>
            <w:tcW w:w="2214" w:type="pct"/>
          </w:tcPr>
          <w:p w14:paraId="2EC69F23" w14:textId="39C04BD0" w:rsidR="000827DC" w:rsidRPr="009C4D47" w:rsidRDefault="000827DC" w:rsidP="00120BBB">
            <w:pPr>
              <w:rPr>
                <w:rFonts w:asciiTheme="minorHAnsi" w:hAnsiTheme="minorHAnsi" w:cstheme="minorHAnsi"/>
                <w:color w:val="201F1E"/>
                <w:sz w:val="22"/>
                <w:szCs w:val="22"/>
                <w:bdr w:val="none" w:sz="0" w:space="0" w:color="auto" w:frame="1"/>
                <w:lang w:val="is-IS"/>
              </w:rPr>
            </w:pPr>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K</w:t>
            </w:r>
            <w:r w:rsidR="00DA7E0F" w:rsidRPr="009C4D47">
              <w:rPr>
                <w:rFonts w:asciiTheme="minorHAnsi" w:hAnsiTheme="minorHAnsi" w:cstheme="minorHAnsi"/>
                <w:color w:val="201F1E"/>
                <w:sz w:val="22"/>
                <w:szCs w:val="22"/>
                <w:bdr w:val="none" w:sz="0" w:space="0" w:color="auto" w:frame="1"/>
                <w:lang w:val="is-IS"/>
              </w:rPr>
              <w:t>yle</w:t>
            </w:r>
            <w:proofErr w:type="spellEnd"/>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P</w:t>
            </w:r>
            <w:r w:rsidR="00DA7E0F" w:rsidRPr="009C4D47">
              <w:rPr>
                <w:rFonts w:asciiTheme="minorHAnsi" w:hAnsiTheme="minorHAnsi" w:cstheme="minorHAnsi"/>
                <w:color w:val="201F1E"/>
                <w:sz w:val="22"/>
                <w:szCs w:val="22"/>
                <w:bdr w:val="none" w:sz="0" w:space="0" w:color="auto" w:frame="1"/>
                <w:lang w:val="is-IS"/>
              </w:rPr>
              <w:t>owys</w:t>
            </w:r>
            <w:proofErr w:type="spellEnd"/>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Whyte</w:t>
            </w:r>
            <w:proofErr w:type="spellEnd"/>
            <w:r w:rsidRPr="009C4D47">
              <w:rPr>
                <w:rFonts w:asciiTheme="minorHAnsi" w:hAnsiTheme="minorHAnsi" w:cstheme="minorHAnsi"/>
                <w:color w:val="201F1E"/>
                <w:sz w:val="22"/>
                <w:szCs w:val="22"/>
                <w:bdr w:val="none" w:sz="0" w:space="0" w:color="auto" w:frame="1"/>
                <w:lang w:val="is-IS"/>
              </w:rPr>
              <w:t xml:space="preserve"> &amp; </w:t>
            </w:r>
            <w:r w:rsidR="00DA7E0F" w:rsidRPr="009C4D47">
              <w:rPr>
                <w:rFonts w:asciiTheme="minorHAnsi" w:hAnsiTheme="minorHAnsi" w:cstheme="minorHAnsi"/>
                <w:color w:val="201F1E"/>
                <w:sz w:val="22"/>
                <w:szCs w:val="22"/>
                <w:bdr w:val="none" w:sz="0" w:space="0" w:color="auto" w:frame="1"/>
                <w:lang w:val="is-IS"/>
              </w:rPr>
              <w:t xml:space="preserve">Christine J. </w:t>
            </w:r>
            <w:proofErr w:type="spellStart"/>
            <w:r w:rsidR="00DA7E0F" w:rsidRPr="009C4D47">
              <w:rPr>
                <w:rFonts w:asciiTheme="minorHAnsi" w:hAnsiTheme="minorHAnsi" w:cstheme="minorHAnsi"/>
                <w:color w:val="201F1E"/>
                <w:sz w:val="22"/>
                <w:szCs w:val="22"/>
                <w:bdr w:val="none" w:sz="0" w:space="0" w:color="auto" w:frame="1"/>
                <w:lang w:val="is-IS"/>
              </w:rPr>
              <w:t>Cuomo</w:t>
            </w:r>
            <w:proofErr w:type="spellEnd"/>
            <w:r w:rsidR="00DA7E0F" w:rsidRPr="009C4D47">
              <w:rPr>
                <w:rFonts w:asciiTheme="minorHAnsi" w:hAnsiTheme="minorHAnsi" w:cstheme="minorHAnsi"/>
                <w:color w:val="201F1E"/>
                <w:sz w:val="22"/>
                <w:szCs w:val="22"/>
                <w:bdr w:val="none" w:sz="0" w:space="0" w:color="auto" w:frame="1"/>
                <w:lang w:val="is-IS"/>
              </w:rPr>
              <w:t>:</w:t>
            </w:r>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Ethics</w:t>
            </w:r>
            <w:proofErr w:type="spellEnd"/>
            <w:r w:rsidRPr="009C4D47">
              <w:rPr>
                <w:rFonts w:asciiTheme="minorHAnsi" w:hAnsiTheme="minorHAnsi" w:cstheme="minorHAnsi"/>
                <w:color w:val="201F1E"/>
                <w:sz w:val="22"/>
                <w:szCs w:val="22"/>
                <w:bdr w:val="none" w:sz="0" w:space="0" w:color="auto" w:frame="1"/>
                <w:lang w:val="is-IS"/>
              </w:rPr>
              <w:t xml:space="preserve"> of </w:t>
            </w:r>
            <w:proofErr w:type="spellStart"/>
            <w:r w:rsidRPr="009C4D47">
              <w:rPr>
                <w:rFonts w:asciiTheme="minorHAnsi" w:hAnsiTheme="minorHAnsi" w:cstheme="minorHAnsi"/>
                <w:color w:val="201F1E"/>
                <w:sz w:val="22"/>
                <w:szCs w:val="22"/>
                <w:bdr w:val="none" w:sz="0" w:space="0" w:color="auto" w:frame="1"/>
                <w:lang w:val="is-IS"/>
              </w:rPr>
              <w:t>Caring</w:t>
            </w:r>
            <w:proofErr w:type="spellEnd"/>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in</w:t>
            </w:r>
            <w:proofErr w:type="spellEnd"/>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Environmental</w:t>
            </w:r>
            <w:proofErr w:type="spellEnd"/>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Ethics</w:t>
            </w:r>
            <w:proofErr w:type="spellEnd"/>
            <w:r w:rsidRPr="009C4D47">
              <w:rPr>
                <w:rFonts w:asciiTheme="minorHAnsi" w:hAnsiTheme="minorHAnsi" w:cstheme="minorHAnsi"/>
                <w:color w:val="201F1E"/>
                <w:sz w:val="22"/>
                <w:szCs w:val="22"/>
                <w:bdr w:val="none" w:sz="0" w:space="0" w:color="auto" w:frame="1"/>
                <w:lang w:val="is-IS"/>
              </w:rPr>
              <w:t>”</w:t>
            </w:r>
          </w:p>
          <w:p w14:paraId="0A8081BC" w14:textId="77777777" w:rsidR="005E5E06" w:rsidRPr="009C4D47" w:rsidRDefault="005E5E06" w:rsidP="00120BBB">
            <w:pPr>
              <w:rPr>
                <w:rFonts w:asciiTheme="minorHAnsi" w:hAnsiTheme="minorHAnsi" w:cstheme="minorHAnsi"/>
                <w:color w:val="201F1E"/>
                <w:sz w:val="22"/>
                <w:szCs w:val="22"/>
                <w:bdr w:val="none" w:sz="0" w:space="0" w:color="auto" w:frame="1"/>
                <w:lang w:val="is-IS"/>
              </w:rPr>
            </w:pPr>
            <w:r w:rsidRPr="009C4D47">
              <w:rPr>
                <w:rFonts w:asciiTheme="minorHAnsi" w:hAnsiTheme="minorHAnsi" w:cstheme="minorHAnsi"/>
                <w:color w:val="201F1E"/>
                <w:sz w:val="22"/>
                <w:szCs w:val="22"/>
                <w:bdr w:val="none" w:sz="0" w:space="0" w:color="auto" w:frame="1"/>
                <w:lang w:val="is-IS"/>
              </w:rPr>
              <w:t xml:space="preserve">- Gregory </w:t>
            </w:r>
            <w:proofErr w:type="spellStart"/>
            <w:r w:rsidRPr="009C4D47">
              <w:rPr>
                <w:rFonts w:asciiTheme="minorHAnsi" w:hAnsiTheme="minorHAnsi" w:cstheme="minorHAnsi"/>
                <w:color w:val="201F1E"/>
                <w:sz w:val="22"/>
                <w:szCs w:val="22"/>
                <w:bdr w:val="none" w:sz="0" w:space="0" w:color="auto" w:frame="1"/>
                <w:lang w:val="is-IS"/>
              </w:rPr>
              <w:t>Cajete</w:t>
            </w:r>
            <w:proofErr w:type="spellEnd"/>
            <w:r w:rsidRPr="009C4D47">
              <w:rPr>
                <w:rFonts w:asciiTheme="minorHAnsi" w:hAnsiTheme="minorHAnsi" w:cstheme="minorHAnsi"/>
                <w:color w:val="201F1E"/>
                <w:sz w:val="22"/>
                <w:szCs w:val="22"/>
                <w:bdr w:val="none" w:sz="0" w:space="0" w:color="auto" w:frame="1"/>
                <w:lang w:val="is-IS"/>
              </w:rPr>
              <w:t xml:space="preserve">: </w:t>
            </w:r>
            <w:r w:rsidR="0076000E" w:rsidRPr="009C4D47">
              <w:rPr>
                <w:rFonts w:asciiTheme="minorHAnsi" w:hAnsiTheme="minorHAnsi" w:cstheme="minorHAnsi"/>
                <w:color w:val="201F1E"/>
                <w:sz w:val="22"/>
                <w:szCs w:val="22"/>
                <w:bdr w:val="none" w:sz="0" w:space="0" w:color="auto" w:frame="1"/>
                <w:lang w:val="is-IS"/>
              </w:rPr>
              <w:t>„</w:t>
            </w:r>
            <w:proofErr w:type="spellStart"/>
            <w:r w:rsidRPr="009C4D47">
              <w:rPr>
                <w:rFonts w:asciiTheme="minorHAnsi" w:hAnsiTheme="minorHAnsi" w:cstheme="minorHAnsi"/>
                <w:color w:val="201F1E"/>
                <w:sz w:val="22"/>
                <w:szCs w:val="22"/>
                <w:bdr w:val="none" w:sz="0" w:space="0" w:color="auto" w:frame="1"/>
                <w:lang w:val="is-IS"/>
              </w:rPr>
              <w:t>Native</w:t>
            </w:r>
            <w:proofErr w:type="spellEnd"/>
            <w:r w:rsidRPr="009C4D47">
              <w:rPr>
                <w:rFonts w:asciiTheme="minorHAnsi" w:hAnsiTheme="minorHAnsi" w:cstheme="minorHAnsi"/>
                <w:color w:val="201F1E"/>
                <w:sz w:val="22"/>
                <w:szCs w:val="22"/>
                <w:bdr w:val="none" w:sz="0" w:space="0" w:color="auto" w:frame="1"/>
                <w:lang w:val="is-IS"/>
              </w:rPr>
              <w:t xml:space="preserve"> Science - Natural </w:t>
            </w:r>
            <w:proofErr w:type="spellStart"/>
            <w:r w:rsidRPr="009C4D47">
              <w:rPr>
                <w:rFonts w:asciiTheme="minorHAnsi" w:hAnsiTheme="minorHAnsi" w:cstheme="minorHAnsi"/>
                <w:color w:val="201F1E"/>
                <w:sz w:val="22"/>
                <w:szCs w:val="22"/>
                <w:bdr w:val="none" w:sz="0" w:space="0" w:color="auto" w:frame="1"/>
                <w:lang w:val="is-IS"/>
              </w:rPr>
              <w:t>Laws</w:t>
            </w:r>
            <w:proofErr w:type="spellEnd"/>
            <w:r w:rsidRPr="009C4D47">
              <w:rPr>
                <w:rFonts w:asciiTheme="minorHAnsi" w:hAnsiTheme="minorHAnsi" w:cstheme="minorHAnsi"/>
                <w:color w:val="201F1E"/>
                <w:sz w:val="22"/>
                <w:szCs w:val="22"/>
                <w:bdr w:val="none" w:sz="0" w:space="0" w:color="auto" w:frame="1"/>
                <w:lang w:val="is-IS"/>
              </w:rPr>
              <w:t xml:space="preserve"> of </w:t>
            </w:r>
            <w:proofErr w:type="spellStart"/>
            <w:r w:rsidRPr="009C4D47">
              <w:rPr>
                <w:rFonts w:asciiTheme="minorHAnsi" w:hAnsiTheme="minorHAnsi" w:cstheme="minorHAnsi"/>
                <w:color w:val="201F1E"/>
                <w:sz w:val="22"/>
                <w:szCs w:val="22"/>
                <w:bdr w:val="none" w:sz="0" w:space="0" w:color="auto" w:frame="1"/>
                <w:lang w:val="is-IS"/>
              </w:rPr>
              <w:t>Interdependence</w:t>
            </w:r>
            <w:proofErr w:type="spellEnd"/>
            <w:r w:rsidR="0076000E" w:rsidRPr="009C4D47">
              <w:rPr>
                <w:rFonts w:asciiTheme="minorHAnsi" w:hAnsiTheme="minorHAnsi" w:cstheme="minorHAnsi"/>
                <w:color w:val="201F1E"/>
                <w:sz w:val="22"/>
                <w:szCs w:val="22"/>
                <w:bdr w:val="none" w:sz="0" w:space="0" w:color="auto" w:frame="1"/>
                <w:lang w:val="is-IS"/>
              </w:rPr>
              <w:t>“</w:t>
            </w:r>
          </w:p>
          <w:p w14:paraId="3D8D5F1C" w14:textId="05939B33" w:rsidR="0017270F" w:rsidRPr="009C4D47" w:rsidRDefault="0017270F" w:rsidP="00120BBB">
            <w:pPr>
              <w:rPr>
                <w:rFonts w:asciiTheme="minorHAnsi" w:hAnsiTheme="minorHAnsi" w:cstheme="minorHAnsi"/>
                <w:color w:val="201F1E"/>
                <w:sz w:val="22"/>
                <w:szCs w:val="22"/>
                <w:bdr w:val="none" w:sz="0" w:space="0" w:color="auto" w:frame="1"/>
                <w:lang w:val="is-IS"/>
              </w:rPr>
            </w:pPr>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Rune</w:t>
            </w:r>
            <w:proofErr w:type="spellEnd"/>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Hjarnø</w:t>
            </w:r>
            <w:proofErr w:type="spellEnd"/>
            <w:r w:rsidRPr="009C4D47">
              <w:rPr>
                <w:rFonts w:asciiTheme="minorHAnsi" w:hAnsiTheme="minorHAnsi" w:cstheme="minorHAnsi"/>
                <w:color w:val="201F1E"/>
                <w:sz w:val="22"/>
                <w:szCs w:val="22"/>
                <w:bdr w:val="none" w:sz="0" w:space="0" w:color="auto" w:frame="1"/>
                <w:lang w:val="is-IS"/>
              </w:rPr>
              <w:t xml:space="preserve"> Rasmussen (</w:t>
            </w:r>
            <w:proofErr w:type="spellStart"/>
            <w:r w:rsidRPr="009C4D47">
              <w:rPr>
                <w:rFonts w:asciiTheme="minorHAnsi" w:hAnsiTheme="minorHAnsi" w:cstheme="minorHAnsi"/>
                <w:color w:val="201F1E"/>
                <w:sz w:val="22"/>
                <w:szCs w:val="22"/>
                <w:bdr w:val="none" w:sz="0" w:space="0" w:color="auto" w:frame="1"/>
                <w:lang w:val="is-IS"/>
              </w:rPr>
              <w:t>video</w:t>
            </w:r>
            <w:proofErr w:type="spellEnd"/>
            <w:r w:rsidRPr="009C4D47">
              <w:rPr>
                <w:rFonts w:asciiTheme="minorHAnsi" w:hAnsiTheme="minorHAnsi" w:cstheme="minorHAnsi"/>
                <w:color w:val="201F1E"/>
                <w:sz w:val="22"/>
                <w:szCs w:val="22"/>
                <w:bdr w:val="none" w:sz="0" w:space="0" w:color="auto" w:frame="1"/>
                <w:lang w:val="is-IS"/>
              </w:rPr>
              <w:t>): „</w:t>
            </w:r>
            <w:proofErr w:type="spellStart"/>
            <w:r w:rsidRPr="009C4D47">
              <w:rPr>
                <w:rFonts w:asciiTheme="minorHAnsi" w:hAnsiTheme="minorHAnsi" w:cstheme="minorHAnsi"/>
                <w:color w:val="201F1E"/>
                <w:sz w:val="22"/>
                <w:szCs w:val="22"/>
                <w:bdr w:val="none" w:sz="0" w:space="0" w:color="auto" w:frame="1"/>
                <w:lang w:val="is-IS"/>
              </w:rPr>
              <w:t>Viking</w:t>
            </w:r>
            <w:proofErr w:type="spellEnd"/>
            <w:r w:rsidRPr="009C4D47">
              <w:rPr>
                <w:rFonts w:asciiTheme="minorHAnsi" w:hAnsiTheme="minorHAnsi" w:cstheme="minorHAnsi"/>
                <w:color w:val="201F1E"/>
                <w:sz w:val="22"/>
                <w:szCs w:val="22"/>
                <w:bdr w:val="none" w:sz="0" w:space="0" w:color="auto" w:frame="1"/>
                <w:lang w:val="is-IS"/>
              </w:rPr>
              <w:t xml:space="preserve"> </w:t>
            </w:r>
            <w:proofErr w:type="spellStart"/>
            <w:r w:rsidRPr="009C4D47">
              <w:rPr>
                <w:rFonts w:asciiTheme="minorHAnsi" w:hAnsiTheme="minorHAnsi" w:cstheme="minorHAnsi"/>
                <w:color w:val="201F1E"/>
                <w:sz w:val="22"/>
                <w:szCs w:val="22"/>
                <w:bdr w:val="none" w:sz="0" w:space="0" w:color="auto" w:frame="1"/>
                <w:lang w:val="is-IS"/>
              </w:rPr>
              <w:t>Environmentalism</w:t>
            </w:r>
            <w:proofErr w:type="spellEnd"/>
            <w:r w:rsidRPr="009C4D47">
              <w:rPr>
                <w:rFonts w:asciiTheme="minorHAnsi" w:hAnsiTheme="minorHAnsi" w:cstheme="minorHAnsi"/>
                <w:color w:val="201F1E"/>
                <w:sz w:val="22"/>
                <w:szCs w:val="22"/>
                <w:bdr w:val="none" w:sz="0" w:space="0" w:color="auto" w:frame="1"/>
                <w:lang w:val="is-IS"/>
              </w:rPr>
              <w:t>“ (</w:t>
            </w:r>
            <w:hyperlink r:id="rId11" w:history="1">
              <w:r w:rsidRPr="009C4D47">
                <w:rPr>
                  <w:rStyle w:val="Hyperlink"/>
                  <w:rFonts w:asciiTheme="minorHAnsi" w:hAnsiTheme="minorHAnsi" w:cstheme="minorHAnsi"/>
                  <w:sz w:val="22"/>
                  <w:szCs w:val="22"/>
                  <w:bdr w:val="none" w:sz="0" w:space="0" w:color="auto" w:frame="1"/>
                  <w:lang w:val="is-IS"/>
                </w:rPr>
                <w:t>https://www.youtube.com/watch?v=wUjJ6NtA9T0</w:t>
              </w:r>
            </w:hyperlink>
            <w:r w:rsidRPr="009C4D47">
              <w:rPr>
                <w:rFonts w:asciiTheme="minorHAnsi" w:hAnsiTheme="minorHAnsi" w:cstheme="minorHAnsi"/>
                <w:color w:val="201F1E"/>
                <w:sz w:val="22"/>
                <w:szCs w:val="22"/>
                <w:bdr w:val="none" w:sz="0" w:space="0" w:color="auto" w:frame="1"/>
                <w:lang w:val="is-IS"/>
              </w:rPr>
              <w:t>)</w:t>
            </w:r>
          </w:p>
        </w:tc>
        <w:tc>
          <w:tcPr>
            <w:tcW w:w="982" w:type="pct"/>
          </w:tcPr>
          <w:p w14:paraId="73869753" w14:textId="422A6FA9" w:rsidR="000827DC" w:rsidRPr="009C4D47" w:rsidRDefault="000827DC" w:rsidP="00120BBB">
            <w:pPr>
              <w:rPr>
                <w:rFonts w:asciiTheme="minorHAnsi" w:hAnsiTheme="minorHAnsi" w:cstheme="minorHAnsi"/>
                <w:sz w:val="22"/>
                <w:szCs w:val="22"/>
                <w:lang w:val="is-IS"/>
              </w:rPr>
            </w:pPr>
            <w:r w:rsidRPr="009C4D47">
              <w:rPr>
                <w:rFonts w:asciiTheme="minorHAnsi" w:hAnsiTheme="minorHAnsi" w:cstheme="minorHAnsi"/>
                <w:sz w:val="22"/>
                <w:szCs w:val="22"/>
              </w:rPr>
              <w:t xml:space="preserve">Student presentation – group </w:t>
            </w:r>
            <w:r w:rsidR="00576267" w:rsidRPr="009C4D47">
              <w:rPr>
                <w:rFonts w:asciiTheme="minorHAnsi" w:hAnsiTheme="minorHAnsi" w:cstheme="minorHAnsi"/>
                <w:sz w:val="22"/>
                <w:szCs w:val="22"/>
              </w:rPr>
              <w:t>2</w:t>
            </w:r>
          </w:p>
          <w:p w14:paraId="79190058" w14:textId="77777777" w:rsidR="001056AC" w:rsidRPr="009C4D47" w:rsidRDefault="001056AC" w:rsidP="00120BBB">
            <w:pPr>
              <w:rPr>
                <w:rFonts w:asciiTheme="minorHAnsi" w:hAnsiTheme="minorHAnsi" w:cstheme="minorHAnsi"/>
                <w:bCs/>
                <w:color w:val="FF0000"/>
                <w:sz w:val="22"/>
                <w:szCs w:val="22"/>
              </w:rPr>
            </w:pPr>
          </w:p>
          <w:p w14:paraId="291B050A" w14:textId="2FEED974" w:rsidR="000827DC" w:rsidRPr="009C4D47" w:rsidRDefault="000827DC" w:rsidP="00120BBB">
            <w:pPr>
              <w:rPr>
                <w:rFonts w:asciiTheme="minorHAnsi" w:hAnsiTheme="minorHAnsi" w:cstheme="minorHAnsi"/>
                <w:bCs/>
                <w:sz w:val="22"/>
                <w:szCs w:val="22"/>
              </w:rPr>
            </w:pPr>
            <w:r w:rsidRPr="009C4D47">
              <w:rPr>
                <w:rFonts w:asciiTheme="minorHAnsi" w:hAnsiTheme="minorHAnsi" w:cstheme="minorHAnsi"/>
                <w:bCs/>
                <w:color w:val="FF0000"/>
                <w:sz w:val="22"/>
                <w:szCs w:val="22"/>
              </w:rPr>
              <w:t xml:space="preserve">First </w:t>
            </w:r>
            <w:proofErr w:type="gramStart"/>
            <w:r w:rsidRPr="009C4D47">
              <w:rPr>
                <w:rFonts w:asciiTheme="minorHAnsi" w:hAnsiTheme="minorHAnsi" w:cstheme="minorHAnsi"/>
                <w:bCs/>
                <w:color w:val="FF0000"/>
                <w:sz w:val="22"/>
                <w:szCs w:val="22"/>
              </w:rPr>
              <w:t>multiple choice</w:t>
            </w:r>
            <w:proofErr w:type="gramEnd"/>
            <w:r w:rsidRPr="009C4D47">
              <w:rPr>
                <w:rFonts w:asciiTheme="minorHAnsi" w:hAnsiTheme="minorHAnsi" w:cstheme="minorHAnsi"/>
                <w:bCs/>
                <w:color w:val="FF0000"/>
                <w:sz w:val="22"/>
                <w:szCs w:val="22"/>
              </w:rPr>
              <w:t xml:space="preserve"> exam</w:t>
            </w:r>
          </w:p>
        </w:tc>
      </w:tr>
      <w:tr w:rsidR="000827DC" w:rsidRPr="009C4D47" w14:paraId="6DEF9B25" w14:textId="77777777" w:rsidTr="000827DC">
        <w:trPr>
          <w:cantSplit/>
        </w:trPr>
        <w:tc>
          <w:tcPr>
            <w:tcW w:w="635" w:type="pct"/>
          </w:tcPr>
          <w:p w14:paraId="00A1E19B" w14:textId="77777777" w:rsidR="000827DC" w:rsidRPr="009C4D47" w:rsidRDefault="000827DC" w:rsidP="00120BBB">
            <w:pPr>
              <w:rPr>
                <w:rFonts w:asciiTheme="minorHAnsi" w:hAnsiTheme="minorHAnsi" w:cstheme="minorHAnsi"/>
                <w:sz w:val="22"/>
                <w:szCs w:val="22"/>
              </w:rPr>
            </w:pPr>
            <w:r w:rsidRPr="009C4D47">
              <w:rPr>
                <w:rFonts w:asciiTheme="minorHAnsi" w:hAnsiTheme="minorHAnsi" w:cstheme="minorHAnsi"/>
                <w:sz w:val="22"/>
                <w:szCs w:val="22"/>
              </w:rPr>
              <w:t xml:space="preserve">Week 6 </w:t>
            </w:r>
          </w:p>
          <w:p w14:paraId="5D58980D" w14:textId="048431E8" w:rsidR="000827DC" w:rsidRPr="009C4D47" w:rsidRDefault="007B50E7" w:rsidP="00120BBB">
            <w:pPr>
              <w:rPr>
                <w:rFonts w:asciiTheme="minorHAnsi" w:hAnsiTheme="minorHAnsi" w:cstheme="minorHAnsi"/>
                <w:sz w:val="22"/>
                <w:szCs w:val="22"/>
              </w:rPr>
            </w:pPr>
            <w:r w:rsidRPr="009C4D47">
              <w:rPr>
                <w:rFonts w:asciiTheme="minorHAnsi" w:hAnsiTheme="minorHAnsi" w:cstheme="minorHAnsi"/>
                <w:sz w:val="22"/>
                <w:szCs w:val="22"/>
                <w:lang w:val="is-IS"/>
              </w:rPr>
              <w:t>25</w:t>
            </w:r>
            <w:r w:rsidR="000827DC" w:rsidRPr="009C4D47">
              <w:rPr>
                <w:rFonts w:asciiTheme="minorHAnsi" w:hAnsiTheme="minorHAnsi" w:cstheme="minorHAnsi"/>
                <w:sz w:val="22"/>
                <w:szCs w:val="22"/>
              </w:rPr>
              <w:t xml:space="preserve">. </w:t>
            </w:r>
            <w:r w:rsidRPr="009C4D47">
              <w:rPr>
                <w:rFonts w:asciiTheme="minorHAnsi" w:hAnsiTheme="minorHAnsi" w:cstheme="minorHAnsi"/>
                <w:sz w:val="22"/>
                <w:szCs w:val="22"/>
              </w:rPr>
              <w:t>Sep.</w:t>
            </w:r>
          </w:p>
          <w:p w14:paraId="3EBCAC7D" w14:textId="77777777" w:rsidR="000827DC" w:rsidRPr="009C4D47" w:rsidRDefault="000827DC" w:rsidP="007B50E7">
            <w:pPr>
              <w:rPr>
                <w:rFonts w:asciiTheme="minorHAnsi" w:hAnsiTheme="minorHAnsi" w:cstheme="minorHAnsi"/>
                <w:sz w:val="22"/>
                <w:szCs w:val="22"/>
              </w:rPr>
            </w:pPr>
          </w:p>
        </w:tc>
        <w:tc>
          <w:tcPr>
            <w:tcW w:w="1168" w:type="pct"/>
          </w:tcPr>
          <w:p w14:paraId="6732130C" w14:textId="7E3F0925" w:rsidR="000827DC" w:rsidRPr="009C4D47" w:rsidRDefault="004B6855" w:rsidP="00120BBB">
            <w:pPr>
              <w:rPr>
                <w:rFonts w:asciiTheme="minorHAnsi" w:hAnsiTheme="minorHAnsi" w:cstheme="minorHAnsi"/>
                <w:sz w:val="22"/>
                <w:szCs w:val="22"/>
              </w:rPr>
            </w:pPr>
            <w:r w:rsidRPr="009C4D47">
              <w:rPr>
                <w:rFonts w:asciiTheme="minorHAnsi" w:hAnsiTheme="minorHAnsi" w:cstheme="minorHAnsi"/>
                <w:sz w:val="22"/>
                <w:szCs w:val="22"/>
              </w:rPr>
              <w:t>Eco-feminism</w:t>
            </w:r>
          </w:p>
        </w:tc>
        <w:tc>
          <w:tcPr>
            <w:tcW w:w="2214" w:type="pct"/>
          </w:tcPr>
          <w:p w14:paraId="256DE486" w14:textId="35F860EE" w:rsidR="00772864" w:rsidRPr="009C4D47" w:rsidRDefault="006F391E" w:rsidP="00772864">
            <w:pPr>
              <w:rPr>
                <w:rFonts w:asciiTheme="minorHAnsi" w:hAnsiTheme="minorHAnsi" w:cstheme="minorHAnsi"/>
                <w:color w:val="000000"/>
                <w:sz w:val="22"/>
                <w:szCs w:val="22"/>
              </w:rPr>
            </w:pPr>
            <w:r w:rsidRPr="009C4D47">
              <w:rPr>
                <w:rFonts w:asciiTheme="minorHAnsi" w:hAnsiTheme="minorHAnsi" w:cstheme="minorHAnsi"/>
                <w:color w:val="000000"/>
                <w:sz w:val="22"/>
                <w:szCs w:val="22"/>
              </w:rPr>
              <w:t xml:space="preserve">- </w:t>
            </w:r>
            <w:r w:rsidR="00772864" w:rsidRPr="009C4D47">
              <w:rPr>
                <w:rFonts w:asciiTheme="minorHAnsi" w:hAnsiTheme="minorHAnsi" w:cstheme="minorHAnsi"/>
                <w:color w:val="000000"/>
                <w:sz w:val="22"/>
                <w:szCs w:val="22"/>
              </w:rPr>
              <w:t xml:space="preserve">Karen J Warren: "Nature is a Feminist </w:t>
            </w:r>
            <w:proofErr w:type="gramStart"/>
            <w:r w:rsidR="00772864" w:rsidRPr="009C4D47">
              <w:rPr>
                <w:rFonts w:asciiTheme="minorHAnsi" w:hAnsiTheme="minorHAnsi" w:cstheme="minorHAnsi"/>
                <w:color w:val="000000"/>
                <w:sz w:val="22"/>
                <w:szCs w:val="22"/>
              </w:rPr>
              <w:t>Issue</w:t>
            </w:r>
            <w:proofErr w:type="gramEnd"/>
            <w:r w:rsidR="00772864" w:rsidRPr="009C4D47">
              <w:rPr>
                <w:rFonts w:asciiTheme="minorHAnsi" w:hAnsiTheme="minorHAnsi" w:cstheme="minorHAnsi"/>
                <w:color w:val="000000"/>
                <w:sz w:val="22"/>
                <w:szCs w:val="22"/>
              </w:rPr>
              <w:t>"</w:t>
            </w:r>
          </w:p>
          <w:p w14:paraId="36F6B8A9" w14:textId="5F59BD0D" w:rsidR="00772864" w:rsidRPr="009C4D47" w:rsidRDefault="00772864" w:rsidP="00772864">
            <w:pPr>
              <w:rPr>
                <w:rFonts w:asciiTheme="minorHAnsi" w:hAnsiTheme="minorHAnsi" w:cstheme="minorHAnsi"/>
                <w:color w:val="000000"/>
                <w:sz w:val="22"/>
                <w:szCs w:val="22"/>
              </w:rPr>
            </w:pPr>
            <w:r w:rsidRPr="009C4D47">
              <w:rPr>
                <w:rFonts w:asciiTheme="minorHAnsi" w:hAnsiTheme="minorHAnsi" w:cstheme="minorHAnsi"/>
                <w:color w:val="000000"/>
              </w:rPr>
              <w:t>-</w:t>
            </w:r>
            <w:r w:rsidRPr="009C4D47">
              <w:rPr>
                <w:rFonts w:asciiTheme="minorHAnsi" w:hAnsiTheme="minorHAnsi" w:cstheme="minorHAnsi"/>
                <w:color w:val="000000"/>
                <w:sz w:val="22"/>
                <w:szCs w:val="22"/>
              </w:rPr>
              <w:t xml:space="preserve"> Janet Biehl: "Problems in Ecofeminism" </w:t>
            </w:r>
            <w:r w:rsidR="00D43168" w:rsidRPr="009C4D47">
              <w:rPr>
                <w:rFonts w:asciiTheme="minorHAnsi" w:hAnsiTheme="minorHAnsi" w:cstheme="minorHAnsi"/>
                <w:color w:val="000000"/>
                <w:sz w:val="22"/>
                <w:szCs w:val="22"/>
              </w:rPr>
              <w:t xml:space="preserve"> </w:t>
            </w:r>
          </w:p>
          <w:p w14:paraId="7E8916B7" w14:textId="0BAE02F8" w:rsidR="00D43168" w:rsidRPr="009C4D47" w:rsidRDefault="00772864" w:rsidP="00772864">
            <w:pPr>
              <w:rPr>
                <w:rFonts w:asciiTheme="minorHAnsi" w:hAnsiTheme="minorHAnsi" w:cstheme="minorHAnsi"/>
                <w:color w:val="000000"/>
                <w:sz w:val="22"/>
                <w:szCs w:val="22"/>
              </w:rPr>
            </w:pPr>
            <w:r w:rsidRPr="009C4D47">
              <w:rPr>
                <w:rFonts w:asciiTheme="minorHAnsi" w:hAnsiTheme="minorHAnsi" w:cstheme="minorHAnsi"/>
                <w:color w:val="000000"/>
                <w:sz w:val="22"/>
                <w:szCs w:val="22"/>
              </w:rPr>
              <w:t xml:space="preserve">- </w:t>
            </w:r>
            <w:proofErr w:type="spellStart"/>
            <w:r w:rsidR="00D43168" w:rsidRPr="009C4D47">
              <w:rPr>
                <w:rFonts w:asciiTheme="minorHAnsi" w:hAnsiTheme="minorHAnsi" w:cstheme="minorHAnsi"/>
                <w:color w:val="000000"/>
                <w:sz w:val="22"/>
                <w:szCs w:val="22"/>
              </w:rPr>
              <w:t>Pinkola</w:t>
            </w:r>
            <w:proofErr w:type="spellEnd"/>
            <w:r w:rsidR="00D43168" w:rsidRPr="009C4D47">
              <w:rPr>
                <w:rFonts w:asciiTheme="minorHAnsi" w:hAnsiTheme="minorHAnsi" w:cstheme="minorHAnsi"/>
                <w:color w:val="000000"/>
                <w:sz w:val="22"/>
                <w:szCs w:val="22"/>
              </w:rPr>
              <w:t xml:space="preserve"> </w:t>
            </w:r>
            <w:proofErr w:type="spellStart"/>
            <w:r w:rsidR="00D43168" w:rsidRPr="009C4D47">
              <w:rPr>
                <w:rFonts w:asciiTheme="minorHAnsi" w:hAnsiTheme="minorHAnsi" w:cstheme="minorHAnsi"/>
                <w:color w:val="000000"/>
                <w:sz w:val="22"/>
                <w:szCs w:val="22"/>
              </w:rPr>
              <w:t>Estés</w:t>
            </w:r>
            <w:proofErr w:type="spellEnd"/>
            <w:r w:rsidRPr="009C4D47">
              <w:rPr>
                <w:rFonts w:asciiTheme="minorHAnsi" w:hAnsiTheme="minorHAnsi" w:cstheme="minorHAnsi"/>
                <w:color w:val="000000"/>
                <w:sz w:val="22"/>
                <w:szCs w:val="22"/>
              </w:rPr>
              <w:t>:</w:t>
            </w:r>
            <w:r w:rsidR="00D43168" w:rsidRPr="009C4D47">
              <w:rPr>
                <w:rFonts w:asciiTheme="minorHAnsi" w:hAnsiTheme="minorHAnsi" w:cstheme="minorHAnsi"/>
                <w:color w:val="000000"/>
                <w:sz w:val="22"/>
                <w:szCs w:val="22"/>
              </w:rPr>
              <w:t xml:space="preserve"> </w:t>
            </w:r>
            <w:r w:rsidRPr="009C4D47">
              <w:rPr>
                <w:rFonts w:asciiTheme="minorHAnsi" w:hAnsiTheme="minorHAnsi" w:cstheme="minorHAnsi"/>
                <w:color w:val="000000"/>
                <w:sz w:val="22"/>
                <w:szCs w:val="22"/>
              </w:rPr>
              <w:t>“</w:t>
            </w:r>
            <w:r w:rsidR="00D43168" w:rsidRPr="009C4D47">
              <w:rPr>
                <w:rFonts w:asciiTheme="minorHAnsi" w:hAnsiTheme="minorHAnsi" w:cstheme="minorHAnsi"/>
                <w:color w:val="000000"/>
                <w:sz w:val="22"/>
                <w:szCs w:val="22"/>
              </w:rPr>
              <w:t>Women who run with Wolves: Myths and Stories of the Wild Woman Archetype</w:t>
            </w:r>
            <w:r w:rsidRPr="009C4D47">
              <w:rPr>
                <w:rFonts w:asciiTheme="minorHAnsi" w:hAnsiTheme="minorHAnsi" w:cstheme="minorHAnsi"/>
                <w:color w:val="000000"/>
                <w:sz w:val="22"/>
                <w:szCs w:val="22"/>
              </w:rPr>
              <w:t>”</w:t>
            </w:r>
          </w:p>
        </w:tc>
        <w:tc>
          <w:tcPr>
            <w:tcW w:w="982" w:type="pct"/>
          </w:tcPr>
          <w:p w14:paraId="6C3954CD" w14:textId="710A8BFF" w:rsidR="000827DC" w:rsidRPr="009C4D47" w:rsidRDefault="000827DC" w:rsidP="00120BBB">
            <w:pPr>
              <w:rPr>
                <w:rFonts w:asciiTheme="minorHAnsi" w:hAnsiTheme="minorHAnsi" w:cstheme="minorHAnsi"/>
                <w:sz w:val="22"/>
                <w:szCs w:val="22"/>
                <w:lang w:val="is-IS"/>
              </w:rPr>
            </w:pPr>
            <w:r w:rsidRPr="009C4D47">
              <w:rPr>
                <w:rFonts w:asciiTheme="minorHAnsi" w:hAnsiTheme="minorHAnsi" w:cstheme="minorHAnsi"/>
                <w:sz w:val="22"/>
                <w:szCs w:val="22"/>
              </w:rPr>
              <w:t xml:space="preserve">Student presentation – group </w:t>
            </w:r>
            <w:r w:rsidR="00576267" w:rsidRPr="009C4D47">
              <w:rPr>
                <w:rFonts w:asciiTheme="minorHAnsi" w:hAnsiTheme="minorHAnsi" w:cstheme="minorHAnsi"/>
                <w:sz w:val="22"/>
                <w:szCs w:val="22"/>
              </w:rPr>
              <w:t>3</w:t>
            </w:r>
          </w:p>
          <w:p w14:paraId="6E773315" w14:textId="77777777" w:rsidR="000827DC" w:rsidRPr="009C4D47" w:rsidRDefault="000827DC" w:rsidP="00120BBB">
            <w:pPr>
              <w:rPr>
                <w:rFonts w:asciiTheme="minorHAnsi" w:hAnsiTheme="minorHAnsi" w:cstheme="minorHAnsi"/>
                <w:sz w:val="22"/>
                <w:szCs w:val="22"/>
                <w:lang w:val="is-IS"/>
              </w:rPr>
            </w:pPr>
          </w:p>
        </w:tc>
      </w:tr>
      <w:tr w:rsidR="00B75E98" w:rsidRPr="009C4D47" w14:paraId="0F168CEC" w14:textId="77777777" w:rsidTr="000827DC">
        <w:trPr>
          <w:cantSplit/>
        </w:trPr>
        <w:tc>
          <w:tcPr>
            <w:tcW w:w="635" w:type="pct"/>
          </w:tcPr>
          <w:p w14:paraId="1C1FD7A6" w14:textId="77777777" w:rsidR="00B75E98" w:rsidRPr="009C4D47" w:rsidRDefault="00B75E98" w:rsidP="00B75E98">
            <w:pPr>
              <w:rPr>
                <w:rFonts w:asciiTheme="minorHAnsi" w:hAnsiTheme="minorHAnsi" w:cstheme="minorHAnsi"/>
                <w:sz w:val="22"/>
                <w:szCs w:val="22"/>
              </w:rPr>
            </w:pPr>
            <w:r w:rsidRPr="009C4D47">
              <w:rPr>
                <w:rFonts w:asciiTheme="minorHAnsi" w:hAnsiTheme="minorHAnsi" w:cstheme="minorHAnsi"/>
                <w:sz w:val="22"/>
                <w:szCs w:val="22"/>
              </w:rPr>
              <w:t>Week 7</w:t>
            </w:r>
          </w:p>
          <w:p w14:paraId="21F64A9B" w14:textId="44409A6F" w:rsidR="00B75E98" w:rsidRPr="009C4D47" w:rsidRDefault="007B50E7" w:rsidP="007B50E7">
            <w:pPr>
              <w:rPr>
                <w:rFonts w:asciiTheme="minorHAnsi" w:hAnsiTheme="minorHAnsi" w:cstheme="minorHAnsi"/>
                <w:sz w:val="22"/>
                <w:szCs w:val="22"/>
              </w:rPr>
            </w:pPr>
            <w:r w:rsidRPr="009C4D47">
              <w:rPr>
                <w:rFonts w:asciiTheme="minorHAnsi" w:hAnsiTheme="minorHAnsi" w:cstheme="minorHAnsi"/>
                <w:sz w:val="22"/>
                <w:szCs w:val="22"/>
              </w:rPr>
              <w:t>2</w:t>
            </w:r>
            <w:r w:rsidR="00B75E98" w:rsidRPr="009C4D47">
              <w:rPr>
                <w:rFonts w:asciiTheme="minorHAnsi" w:hAnsiTheme="minorHAnsi" w:cstheme="minorHAnsi"/>
                <w:sz w:val="22"/>
                <w:szCs w:val="22"/>
              </w:rPr>
              <w:t>. Oct.</w:t>
            </w:r>
          </w:p>
        </w:tc>
        <w:tc>
          <w:tcPr>
            <w:tcW w:w="1168" w:type="pct"/>
          </w:tcPr>
          <w:p w14:paraId="6D76AF16" w14:textId="7BB1EA70" w:rsidR="00B75E98" w:rsidRPr="009C4D47" w:rsidRDefault="004B6855" w:rsidP="00B75E98">
            <w:pPr>
              <w:rPr>
                <w:rFonts w:asciiTheme="minorHAnsi" w:hAnsiTheme="minorHAnsi" w:cstheme="minorHAnsi"/>
                <w:sz w:val="22"/>
                <w:szCs w:val="22"/>
              </w:rPr>
            </w:pPr>
            <w:r w:rsidRPr="009C4D47">
              <w:rPr>
                <w:rFonts w:asciiTheme="minorHAnsi" w:hAnsiTheme="minorHAnsi" w:cstheme="minorHAnsi"/>
                <w:sz w:val="22"/>
                <w:szCs w:val="22"/>
              </w:rPr>
              <w:t>Animals and other sentient beings</w:t>
            </w:r>
          </w:p>
          <w:p w14:paraId="7D27CEAB" w14:textId="77777777" w:rsidR="00B75E98" w:rsidRPr="009C4D47" w:rsidRDefault="00B75E98" w:rsidP="00B75E98">
            <w:pPr>
              <w:rPr>
                <w:rFonts w:asciiTheme="minorHAnsi" w:hAnsiTheme="minorHAnsi" w:cstheme="minorHAnsi"/>
                <w:sz w:val="22"/>
                <w:szCs w:val="22"/>
              </w:rPr>
            </w:pPr>
          </w:p>
        </w:tc>
        <w:tc>
          <w:tcPr>
            <w:tcW w:w="2214" w:type="pct"/>
          </w:tcPr>
          <w:p w14:paraId="2AD08F5F" w14:textId="77777777" w:rsidR="004B6855" w:rsidRPr="009C4D47" w:rsidRDefault="004B6855" w:rsidP="004B6855">
            <w:pPr>
              <w:contextualSpacing/>
              <w:rPr>
                <w:rFonts w:asciiTheme="minorHAnsi" w:hAnsiTheme="minorHAnsi" w:cstheme="minorHAnsi"/>
                <w:sz w:val="22"/>
                <w:szCs w:val="22"/>
                <w:lang w:val="is-IS"/>
              </w:rPr>
            </w:pPr>
            <w:r w:rsidRPr="009C4D47">
              <w:rPr>
                <w:rFonts w:asciiTheme="minorHAnsi" w:hAnsiTheme="minorHAnsi" w:cstheme="minorHAnsi"/>
                <w:sz w:val="22"/>
                <w:szCs w:val="22"/>
                <w:lang w:val="en-CA"/>
              </w:rPr>
              <w:t>-</w:t>
            </w:r>
            <w:r w:rsidRPr="009C4D47">
              <w:rPr>
                <w:rFonts w:asciiTheme="minorHAnsi" w:hAnsiTheme="minorHAnsi" w:cstheme="minorHAnsi"/>
                <w:sz w:val="22"/>
                <w:szCs w:val="22"/>
              </w:rPr>
              <w:t xml:space="preserve"> Peter Singer: “All Animals are Equal”</w:t>
            </w:r>
            <w:r w:rsidRPr="009C4D47">
              <w:rPr>
                <w:rFonts w:asciiTheme="minorHAnsi" w:hAnsiTheme="minorHAnsi" w:cstheme="minorHAnsi"/>
                <w:sz w:val="22"/>
                <w:szCs w:val="22"/>
              </w:rPr>
              <w:br/>
            </w:r>
            <w:r w:rsidRPr="009C4D47">
              <w:rPr>
                <w:rFonts w:asciiTheme="minorHAnsi" w:hAnsiTheme="minorHAnsi" w:cstheme="minorHAnsi"/>
                <w:sz w:val="22"/>
                <w:szCs w:val="22"/>
                <w:lang w:val="is-IS"/>
              </w:rPr>
              <w:t xml:space="preserve">- Morten </w:t>
            </w:r>
            <w:proofErr w:type="spellStart"/>
            <w:r w:rsidRPr="009C4D47">
              <w:rPr>
                <w:rFonts w:asciiTheme="minorHAnsi" w:hAnsiTheme="minorHAnsi" w:cstheme="minorHAnsi"/>
                <w:sz w:val="22"/>
                <w:szCs w:val="22"/>
                <w:lang w:val="is-IS"/>
              </w:rPr>
              <w:t>Tønnessen</w:t>
            </w:r>
            <w:proofErr w:type="spellEnd"/>
            <w:r w:rsidRPr="009C4D47">
              <w:rPr>
                <w:rFonts w:asciiTheme="minorHAnsi" w:hAnsiTheme="minorHAnsi" w:cstheme="minorHAnsi"/>
                <w:sz w:val="22"/>
                <w:szCs w:val="22"/>
                <w:lang w:val="is-IS"/>
              </w:rPr>
              <w:t xml:space="preserve"> &amp; J </w:t>
            </w:r>
            <w:proofErr w:type="spellStart"/>
            <w:r w:rsidRPr="009C4D47">
              <w:rPr>
                <w:rFonts w:asciiTheme="minorHAnsi" w:hAnsiTheme="minorHAnsi" w:cstheme="minorHAnsi"/>
                <w:sz w:val="22"/>
                <w:szCs w:val="22"/>
                <w:lang w:val="is-IS"/>
              </w:rPr>
              <w:t>Beever</w:t>
            </w:r>
            <w:proofErr w:type="spellEnd"/>
            <w:r w:rsidRPr="009C4D47">
              <w:rPr>
                <w:rFonts w:asciiTheme="minorHAnsi" w:hAnsiTheme="minorHAnsi" w:cstheme="minorHAnsi"/>
                <w:sz w:val="22"/>
                <w:szCs w:val="22"/>
                <w:lang w:val="is-IS"/>
              </w:rPr>
              <w:t xml:space="preserve">: "Beyond </w:t>
            </w:r>
            <w:proofErr w:type="spellStart"/>
            <w:r w:rsidRPr="009C4D47">
              <w:rPr>
                <w:rFonts w:asciiTheme="minorHAnsi" w:hAnsiTheme="minorHAnsi" w:cstheme="minorHAnsi"/>
                <w:sz w:val="22"/>
                <w:szCs w:val="22"/>
                <w:lang w:val="is-IS"/>
              </w:rPr>
              <w:t>Sentience</w:t>
            </w:r>
            <w:proofErr w:type="spellEnd"/>
            <w:r w:rsidRPr="009C4D47">
              <w:rPr>
                <w:rFonts w:asciiTheme="minorHAnsi" w:hAnsiTheme="minorHAnsi" w:cstheme="minorHAnsi"/>
                <w:sz w:val="22"/>
                <w:szCs w:val="22"/>
                <w:lang w:val="is-IS"/>
              </w:rPr>
              <w:t xml:space="preserve">: </w:t>
            </w:r>
            <w:proofErr w:type="spellStart"/>
            <w:r w:rsidRPr="009C4D47">
              <w:rPr>
                <w:rFonts w:asciiTheme="minorHAnsi" w:hAnsiTheme="minorHAnsi" w:cstheme="minorHAnsi"/>
                <w:sz w:val="22"/>
                <w:szCs w:val="22"/>
                <w:lang w:val="is-IS"/>
              </w:rPr>
              <w:t>Biosemiotics</w:t>
            </w:r>
            <w:proofErr w:type="spellEnd"/>
            <w:r w:rsidRPr="009C4D47">
              <w:rPr>
                <w:rFonts w:asciiTheme="minorHAnsi" w:hAnsiTheme="minorHAnsi" w:cstheme="minorHAnsi"/>
                <w:sz w:val="22"/>
                <w:szCs w:val="22"/>
                <w:lang w:val="is-IS"/>
              </w:rPr>
              <w:t xml:space="preserve"> </w:t>
            </w:r>
            <w:proofErr w:type="spellStart"/>
            <w:r w:rsidRPr="009C4D47">
              <w:rPr>
                <w:rFonts w:asciiTheme="minorHAnsi" w:hAnsiTheme="minorHAnsi" w:cstheme="minorHAnsi"/>
                <w:sz w:val="22"/>
                <w:szCs w:val="22"/>
                <w:lang w:val="is-IS"/>
              </w:rPr>
              <w:t>as</w:t>
            </w:r>
            <w:proofErr w:type="spellEnd"/>
            <w:r w:rsidRPr="009C4D47">
              <w:rPr>
                <w:rFonts w:asciiTheme="minorHAnsi" w:hAnsiTheme="minorHAnsi" w:cstheme="minorHAnsi"/>
                <w:sz w:val="22"/>
                <w:szCs w:val="22"/>
                <w:lang w:val="is-IS"/>
              </w:rPr>
              <w:t xml:space="preserve"> Foundation for Animal </w:t>
            </w:r>
            <w:proofErr w:type="spellStart"/>
            <w:r w:rsidRPr="009C4D47">
              <w:rPr>
                <w:rFonts w:asciiTheme="minorHAnsi" w:hAnsiTheme="minorHAnsi" w:cstheme="minorHAnsi"/>
                <w:sz w:val="22"/>
                <w:szCs w:val="22"/>
                <w:lang w:val="is-IS"/>
              </w:rPr>
              <w:t>and</w:t>
            </w:r>
            <w:proofErr w:type="spellEnd"/>
            <w:r w:rsidRPr="009C4D47">
              <w:rPr>
                <w:rFonts w:asciiTheme="minorHAnsi" w:hAnsiTheme="minorHAnsi" w:cstheme="minorHAnsi"/>
                <w:sz w:val="22"/>
                <w:szCs w:val="22"/>
                <w:lang w:val="is-IS"/>
              </w:rPr>
              <w:t xml:space="preserve"> </w:t>
            </w:r>
            <w:proofErr w:type="spellStart"/>
            <w:r w:rsidRPr="009C4D47">
              <w:rPr>
                <w:rFonts w:asciiTheme="minorHAnsi" w:hAnsiTheme="minorHAnsi" w:cstheme="minorHAnsi"/>
                <w:sz w:val="22"/>
                <w:szCs w:val="22"/>
                <w:lang w:val="is-IS"/>
              </w:rPr>
              <w:t>Environmental</w:t>
            </w:r>
            <w:proofErr w:type="spellEnd"/>
            <w:r w:rsidRPr="009C4D47">
              <w:rPr>
                <w:rFonts w:asciiTheme="minorHAnsi" w:hAnsiTheme="minorHAnsi" w:cstheme="minorHAnsi"/>
                <w:sz w:val="22"/>
                <w:szCs w:val="22"/>
                <w:lang w:val="is-IS"/>
              </w:rPr>
              <w:t xml:space="preserve"> </w:t>
            </w:r>
            <w:proofErr w:type="spellStart"/>
            <w:proofErr w:type="gramStart"/>
            <w:r w:rsidRPr="009C4D47">
              <w:rPr>
                <w:rFonts w:asciiTheme="minorHAnsi" w:hAnsiTheme="minorHAnsi" w:cstheme="minorHAnsi"/>
                <w:sz w:val="22"/>
                <w:szCs w:val="22"/>
                <w:lang w:val="is-IS"/>
              </w:rPr>
              <w:t>Ethics</w:t>
            </w:r>
            <w:proofErr w:type="spellEnd"/>
            <w:proofErr w:type="gramEnd"/>
            <w:r w:rsidRPr="009C4D47">
              <w:rPr>
                <w:rFonts w:asciiTheme="minorHAnsi" w:hAnsiTheme="minorHAnsi" w:cstheme="minorHAnsi"/>
                <w:sz w:val="22"/>
                <w:szCs w:val="22"/>
                <w:lang w:val="is-IS"/>
              </w:rPr>
              <w:t>"</w:t>
            </w:r>
          </w:p>
          <w:p w14:paraId="0B2177F5" w14:textId="717BB884" w:rsidR="00B75E98" w:rsidRPr="009C4D47" w:rsidRDefault="004B6855" w:rsidP="004B6855">
            <w:pPr>
              <w:contextualSpacing/>
              <w:rPr>
                <w:rFonts w:asciiTheme="minorHAnsi" w:hAnsiTheme="minorHAnsi" w:cstheme="minorHAnsi"/>
                <w:sz w:val="22"/>
                <w:szCs w:val="22"/>
                <w:lang w:val="is-IS"/>
              </w:rPr>
            </w:pPr>
            <w:r w:rsidRPr="009C4D47">
              <w:rPr>
                <w:rFonts w:asciiTheme="minorHAnsi" w:hAnsiTheme="minorHAnsi" w:cstheme="minorHAnsi"/>
                <w:sz w:val="22"/>
                <w:szCs w:val="22"/>
                <w:lang w:val="is-IS"/>
              </w:rPr>
              <w:t xml:space="preserve">- </w:t>
            </w:r>
            <w:r w:rsidR="0022454D">
              <w:rPr>
                <w:rFonts w:asciiTheme="minorHAnsi" w:hAnsiTheme="minorHAnsi" w:cstheme="minorHAnsi"/>
                <w:sz w:val="22"/>
                <w:szCs w:val="22"/>
                <w:lang w:val="is-IS"/>
              </w:rPr>
              <w:t>„</w:t>
            </w:r>
            <w:proofErr w:type="spellStart"/>
            <w:r w:rsidR="0022454D" w:rsidRPr="0022454D">
              <w:rPr>
                <w:rFonts w:asciiTheme="minorHAnsi" w:hAnsiTheme="minorHAnsi" w:cstheme="minorHAnsi"/>
                <w:sz w:val="22"/>
                <w:szCs w:val="22"/>
                <w:lang w:val="is-IS"/>
              </w:rPr>
              <w:t>Melanie</w:t>
            </w:r>
            <w:proofErr w:type="spellEnd"/>
            <w:r w:rsidR="0022454D" w:rsidRPr="0022454D">
              <w:rPr>
                <w:rFonts w:asciiTheme="minorHAnsi" w:hAnsiTheme="minorHAnsi" w:cstheme="minorHAnsi"/>
                <w:sz w:val="22"/>
                <w:szCs w:val="22"/>
                <w:lang w:val="is-IS"/>
              </w:rPr>
              <w:t xml:space="preserve"> </w:t>
            </w:r>
            <w:proofErr w:type="spellStart"/>
            <w:r w:rsidR="0022454D" w:rsidRPr="0022454D">
              <w:rPr>
                <w:rFonts w:asciiTheme="minorHAnsi" w:hAnsiTheme="minorHAnsi" w:cstheme="minorHAnsi"/>
                <w:sz w:val="22"/>
                <w:szCs w:val="22"/>
                <w:lang w:val="is-IS"/>
              </w:rPr>
              <w:t>Challenger</w:t>
            </w:r>
            <w:proofErr w:type="spellEnd"/>
            <w:r w:rsidR="0022454D" w:rsidRPr="0022454D">
              <w:rPr>
                <w:rFonts w:asciiTheme="minorHAnsi" w:hAnsiTheme="minorHAnsi" w:cstheme="minorHAnsi"/>
                <w:sz w:val="22"/>
                <w:szCs w:val="22"/>
                <w:lang w:val="is-IS"/>
              </w:rPr>
              <w:t xml:space="preserve">: "Animals </w:t>
            </w:r>
            <w:proofErr w:type="spellStart"/>
            <w:r w:rsidR="0022454D" w:rsidRPr="0022454D">
              <w:rPr>
                <w:rFonts w:asciiTheme="minorHAnsi" w:hAnsiTheme="minorHAnsi" w:cstheme="minorHAnsi"/>
                <w:sz w:val="22"/>
                <w:szCs w:val="22"/>
                <w:lang w:val="is-IS"/>
              </w:rPr>
              <w:t>in</w:t>
            </w:r>
            <w:proofErr w:type="spellEnd"/>
            <w:r w:rsidR="0022454D" w:rsidRPr="0022454D">
              <w:rPr>
                <w:rFonts w:asciiTheme="minorHAnsi" w:hAnsiTheme="minorHAnsi" w:cstheme="minorHAnsi"/>
                <w:sz w:val="22"/>
                <w:szCs w:val="22"/>
                <w:lang w:val="is-IS"/>
              </w:rPr>
              <w:t xml:space="preserve"> </w:t>
            </w:r>
            <w:proofErr w:type="spellStart"/>
            <w:r w:rsidR="0022454D" w:rsidRPr="0022454D">
              <w:rPr>
                <w:rFonts w:asciiTheme="minorHAnsi" w:hAnsiTheme="minorHAnsi" w:cstheme="minorHAnsi"/>
                <w:sz w:val="22"/>
                <w:szCs w:val="22"/>
                <w:lang w:val="is-IS"/>
              </w:rPr>
              <w:t>the</w:t>
            </w:r>
            <w:proofErr w:type="spellEnd"/>
            <w:r w:rsidR="0022454D" w:rsidRPr="0022454D">
              <w:rPr>
                <w:rFonts w:asciiTheme="minorHAnsi" w:hAnsiTheme="minorHAnsi" w:cstheme="minorHAnsi"/>
                <w:sz w:val="22"/>
                <w:szCs w:val="22"/>
                <w:lang w:val="is-IS"/>
              </w:rPr>
              <w:t xml:space="preserve"> </w:t>
            </w:r>
            <w:proofErr w:type="spellStart"/>
            <w:r w:rsidR="0022454D" w:rsidRPr="0022454D">
              <w:rPr>
                <w:rFonts w:asciiTheme="minorHAnsi" w:hAnsiTheme="minorHAnsi" w:cstheme="minorHAnsi"/>
                <w:sz w:val="22"/>
                <w:szCs w:val="22"/>
                <w:lang w:val="is-IS"/>
              </w:rPr>
              <w:t>Room</w:t>
            </w:r>
            <w:proofErr w:type="spellEnd"/>
            <w:r w:rsidR="0022454D" w:rsidRPr="0022454D">
              <w:rPr>
                <w:rFonts w:asciiTheme="minorHAnsi" w:hAnsiTheme="minorHAnsi" w:cstheme="minorHAnsi"/>
                <w:sz w:val="22"/>
                <w:szCs w:val="22"/>
                <w:lang w:val="is-IS"/>
              </w:rPr>
              <w:t xml:space="preserve">, </w:t>
            </w:r>
            <w:proofErr w:type="spellStart"/>
            <w:r w:rsidR="0022454D" w:rsidRPr="0022454D">
              <w:rPr>
                <w:rFonts w:asciiTheme="minorHAnsi" w:hAnsiTheme="minorHAnsi" w:cstheme="minorHAnsi"/>
                <w:sz w:val="22"/>
                <w:szCs w:val="22"/>
                <w:lang w:val="is-IS"/>
              </w:rPr>
              <w:t>Why</w:t>
            </w:r>
            <w:proofErr w:type="spellEnd"/>
            <w:r w:rsidR="0022454D" w:rsidRPr="0022454D">
              <w:rPr>
                <w:rFonts w:asciiTheme="minorHAnsi" w:hAnsiTheme="minorHAnsi" w:cstheme="minorHAnsi"/>
                <w:sz w:val="22"/>
                <w:szCs w:val="22"/>
                <w:lang w:val="is-IS"/>
              </w:rPr>
              <w:t xml:space="preserve"> </w:t>
            </w:r>
            <w:proofErr w:type="spellStart"/>
            <w:r w:rsidR="0022454D" w:rsidRPr="0022454D">
              <w:rPr>
                <w:rFonts w:asciiTheme="minorHAnsi" w:hAnsiTheme="minorHAnsi" w:cstheme="minorHAnsi"/>
                <w:sz w:val="22"/>
                <w:szCs w:val="22"/>
                <w:lang w:val="is-IS"/>
              </w:rPr>
              <w:t>we</w:t>
            </w:r>
            <w:proofErr w:type="spellEnd"/>
            <w:r w:rsidR="0022454D" w:rsidRPr="0022454D">
              <w:rPr>
                <w:rFonts w:asciiTheme="minorHAnsi" w:hAnsiTheme="minorHAnsi" w:cstheme="minorHAnsi"/>
                <w:sz w:val="22"/>
                <w:szCs w:val="22"/>
                <w:lang w:val="is-IS"/>
              </w:rPr>
              <w:t xml:space="preserve"> can </w:t>
            </w:r>
            <w:proofErr w:type="spellStart"/>
            <w:r w:rsidR="0022454D" w:rsidRPr="0022454D">
              <w:rPr>
                <w:rFonts w:asciiTheme="minorHAnsi" w:hAnsiTheme="minorHAnsi" w:cstheme="minorHAnsi"/>
                <w:sz w:val="22"/>
                <w:szCs w:val="22"/>
                <w:lang w:val="is-IS"/>
              </w:rPr>
              <w:t>and</w:t>
            </w:r>
            <w:proofErr w:type="spellEnd"/>
            <w:r w:rsidR="0022454D" w:rsidRPr="0022454D">
              <w:rPr>
                <w:rFonts w:asciiTheme="minorHAnsi" w:hAnsiTheme="minorHAnsi" w:cstheme="minorHAnsi"/>
                <w:sz w:val="22"/>
                <w:szCs w:val="22"/>
                <w:lang w:val="is-IS"/>
              </w:rPr>
              <w:t xml:space="preserve"> </w:t>
            </w:r>
            <w:proofErr w:type="spellStart"/>
            <w:r w:rsidR="0022454D" w:rsidRPr="0022454D">
              <w:rPr>
                <w:rFonts w:asciiTheme="minorHAnsi" w:hAnsiTheme="minorHAnsi" w:cstheme="minorHAnsi"/>
                <w:sz w:val="22"/>
                <w:szCs w:val="22"/>
                <w:lang w:val="is-IS"/>
              </w:rPr>
              <w:t>should</w:t>
            </w:r>
            <w:proofErr w:type="spellEnd"/>
            <w:r w:rsidR="0022454D" w:rsidRPr="0022454D">
              <w:rPr>
                <w:rFonts w:asciiTheme="minorHAnsi" w:hAnsiTheme="minorHAnsi" w:cstheme="minorHAnsi"/>
                <w:sz w:val="22"/>
                <w:szCs w:val="22"/>
                <w:lang w:val="is-IS"/>
              </w:rPr>
              <w:t xml:space="preserve"> </w:t>
            </w:r>
            <w:proofErr w:type="spellStart"/>
            <w:r w:rsidR="0022454D" w:rsidRPr="0022454D">
              <w:rPr>
                <w:rFonts w:asciiTheme="minorHAnsi" w:hAnsiTheme="minorHAnsi" w:cstheme="minorHAnsi"/>
                <w:sz w:val="22"/>
                <w:szCs w:val="22"/>
                <w:lang w:val="is-IS"/>
              </w:rPr>
              <w:t>listen</w:t>
            </w:r>
            <w:proofErr w:type="spellEnd"/>
            <w:r w:rsidR="0022454D" w:rsidRPr="0022454D">
              <w:rPr>
                <w:rFonts w:asciiTheme="minorHAnsi" w:hAnsiTheme="minorHAnsi" w:cstheme="minorHAnsi"/>
                <w:sz w:val="22"/>
                <w:szCs w:val="22"/>
                <w:lang w:val="is-IS"/>
              </w:rPr>
              <w:t xml:space="preserve"> </w:t>
            </w:r>
            <w:proofErr w:type="spellStart"/>
            <w:r w:rsidR="0022454D" w:rsidRPr="0022454D">
              <w:rPr>
                <w:rFonts w:asciiTheme="minorHAnsi" w:hAnsiTheme="minorHAnsi" w:cstheme="minorHAnsi"/>
                <w:sz w:val="22"/>
                <w:szCs w:val="22"/>
                <w:lang w:val="is-IS"/>
              </w:rPr>
              <w:t>to</w:t>
            </w:r>
            <w:proofErr w:type="spellEnd"/>
            <w:r w:rsidR="0022454D" w:rsidRPr="0022454D">
              <w:rPr>
                <w:rFonts w:asciiTheme="minorHAnsi" w:hAnsiTheme="minorHAnsi" w:cstheme="minorHAnsi"/>
                <w:sz w:val="22"/>
                <w:szCs w:val="22"/>
                <w:lang w:val="is-IS"/>
              </w:rPr>
              <w:t xml:space="preserve"> other </w:t>
            </w:r>
            <w:proofErr w:type="spellStart"/>
            <w:r w:rsidR="0022454D" w:rsidRPr="0022454D">
              <w:rPr>
                <w:rFonts w:asciiTheme="minorHAnsi" w:hAnsiTheme="minorHAnsi" w:cstheme="minorHAnsi"/>
                <w:sz w:val="22"/>
                <w:szCs w:val="22"/>
                <w:lang w:val="is-IS"/>
              </w:rPr>
              <w:t>species</w:t>
            </w:r>
            <w:proofErr w:type="spellEnd"/>
            <w:r w:rsidR="0022454D">
              <w:rPr>
                <w:rFonts w:asciiTheme="minorHAnsi" w:hAnsiTheme="minorHAnsi" w:cstheme="minorHAnsi"/>
                <w:sz w:val="22"/>
                <w:szCs w:val="22"/>
                <w:lang w:val="is-IS"/>
              </w:rPr>
              <w:t>“</w:t>
            </w:r>
            <w:r w:rsidR="00762FE0">
              <w:rPr>
                <w:rFonts w:asciiTheme="minorHAnsi" w:hAnsiTheme="minorHAnsi" w:cstheme="minorHAnsi"/>
                <w:sz w:val="22"/>
                <w:szCs w:val="22"/>
                <w:lang w:val="is-IS"/>
              </w:rPr>
              <w:t xml:space="preserve"> (</w:t>
            </w:r>
            <w:proofErr w:type="spellStart"/>
            <w:r w:rsidR="00762FE0">
              <w:rPr>
                <w:rFonts w:asciiTheme="minorHAnsi" w:hAnsiTheme="minorHAnsi" w:cstheme="minorHAnsi"/>
                <w:sz w:val="22"/>
                <w:szCs w:val="22"/>
                <w:lang w:val="is-IS"/>
              </w:rPr>
              <w:t>also</w:t>
            </w:r>
            <w:proofErr w:type="spellEnd"/>
            <w:r w:rsidR="00762FE0">
              <w:rPr>
                <w:rFonts w:asciiTheme="minorHAnsi" w:hAnsiTheme="minorHAnsi" w:cstheme="minorHAnsi"/>
                <w:sz w:val="22"/>
                <w:szCs w:val="22"/>
                <w:lang w:val="is-IS"/>
              </w:rPr>
              <w:t xml:space="preserve">  </w:t>
            </w:r>
            <w:proofErr w:type="spellStart"/>
            <w:r w:rsidR="00762FE0">
              <w:rPr>
                <w:rFonts w:asciiTheme="minorHAnsi" w:hAnsiTheme="minorHAnsi" w:cstheme="minorHAnsi"/>
                <w:sz w:val="22"/>
                <w:szCs w:val="22"/>
                <w:lang w:val="is-IS"/>
              </w:rPr>
              <w:t>available</w:t>
            </w:r>
            <w:proofErr w:type="spellEnd"/>
            <w:r w:rsidR="00762FE0">
              <w:rPr>
                <w:rFonts w:asciiTheme="minorHAnsi" w:hAnsiTheme="minorHAnsi" w:cstheme="minorHAnsi"/>
                <w:sz w:val="22"/>
                <w:szCs w:val="22"/>
                <w:lang w:val="is-IS"/>
              </w:rPr>
              <w:t xml:space="preserve"> </w:t>
            </w:r>
            <w:proofErr w:type="spellStart"/>
            <w:r w:rsidR="00762FE0">
              <w:rPr>
                <w:rFonts w:asciiTheme="minorHAnsi" w:hAnsiTheme="minorHAnsi" w:cstheme="minorHAnsi"/>
                <w:sz w:val="22"/>
                <w:szCs w:val="22"/>
                <w:lang w:val="is-IS"/>
              </w:rPr>
              <w:t>in</w:t>
            </w:r>
            <w:proofErr w:type="spellEnd"/>
            <w:r w:rsidR="00762FE0">
              <w:rPr>
                <w:rFonts w:asciiTheme="minorHAnsi" w:hAnsiTheme="minorHAnsi" w:cstheme="minorHAnsi"/>
                <w:sz w:val="22"/>
                <w:szCs w:val="22"/>
                <w:lang w:val="is-IS"/>
              </w:rPr>
              <w:t xml:space="preserve"> </w:t>
            </w:r>
            <w:proofErr w:type="spellStart"/>
            <w:r w:rsidR="00762FE0">
              <w:rPr>
                <w:rFonts w:asciiTheme="minorHAnsi" w:hAnsiTheme="minorHAnsi" w:cstheme="minorHAnsi"/>
                <w:sz w:val="22"/>
                <w:szCs w:val="22"/>
                <w:lang w:val="is-IS"/>
              </w:rPr>
              <w:t>audio</w:t>
            </w:r>
            <w:proofErr w:type="spellEnd"/>
            <w:r w:rsidR="00762FE0">
              <w:rPr>
                <w:rFonts w:asciiTheme="minorHAnsi" w:hAnsiTheme="minorHAnsi" w:cstheme="minorHAnsi"/>
                <w:sz w:val="22"/>
                <w:szCs w:val="22"/>
                <w:lang w:val="is-IS"/>
              </w:rPr>
              <w:t xml:space="preserve"> form at </w:t>
            </w:r>
            <w:hyperlink r:id="rId12" w:history="1">
              <w:r w:rsidR="00762FE0" w:rsidRPr="003B3B04">
                <w:rPr>
                  <w:rStyle w:val="Hyperlink"/>
                  <w:rFonts w:cstheme="minorHAnsi"/>
                  <w:lang w:val="is-IS"/>
                </w:rPr>
                <w:t>https://emergencemagazine.org/essay/animals-in-the-room/</w:t>
              </w:r>
            </w:hyperlink>
            <w:r w:rsidR="00762FE0">
              <w:rPr>
                <w:rFonts w:asciiTheme="minorHAnsi" w:hAnsiTheme="minorHAnsi" w:cstheme="minorHAnsi"/>
                <w:sz w:val="22"/>
                <w:szCs w:val="22"/>
                <w:lang w:val="is-IS"/>
              </w:rPr>
              <w:t>)</w:t>
            </w:r>
          </w:p>
        </w:tc>
        <w:tc>
          <w:tcPr>
            <w:tcW w:w="982" w:type="pct"/>
          </w:tcPr>
          <w:p w14:paraId="0DD06745" w14:textId="587306C5" w:rsidR="00B75E98" w:rsidRPr="009C4D47" w:rsidRDefault="00B75E98" w:rsidP="00B75E98">
            <w:pPr>
              <w:rPr>
                <w:rFonts w:asciiTheme="minorHAnsi" w:hAnsiTheme="minorHAnsi" w:cstheme="minorHAnsi"/>
                <w:sz w:val="22"/>
                <w:szCs w:val="22"/>
                <w:lang w:val="is-IS"/>
              </w:rPr>
            </w:pPr>
            <w:r w:rsidRPr="009C4D47">
              <w:rPr>
                <w:rFonts w:asciiTheme="minorHAnsi" w:hAnsiTheme="minorHAnsi" w:cstheme="minorHAnsi"/>
                <w:sz w:val="22"/>
                <w:szCs w:val="22"/>
              </w:rPr>
              <w:t>Student presentation – group 4</w:t>
            </w:r>
          </w:p>
        </w:tc>
      </w:tr>
      <w:tr w:rsidR="00B75E98" w:rsidRPr="009C4D47" w14:paraId="390F3608" w14:textId="77777777" w:rsidTr="000827DC">
        <w:trPr>
          <w:cantSplit/>
        </w:trPr>
        <w:tc>
          <w:tcPr>
            <w:tcW w:w="635" w:type="pct"/>
          </w:tcPr>
          <w:p w14:paraId="6F28FED1" w14:textId="77777777" w:rsidR="00B75E98" w:rsidRPr="009C4D47" w:rsidRDefault="00B75E98" w:rsidP="00B75E98">
            <w:pPr>
              <w:rPr>
                <w:rFonts w:asciiTheme="minorHAnsi" w:hAnsiTheme="minorHAnsi" w:cstheme="minorHAnsi"/>
                <w:sz w:val="22"/>
                <w:szCs w:val="22"/>
              </w:rPr>
            </w:pPr>
            <w:r w:rsidRPr="009C4D47">
              <w:rPr>
                <w:rFonts w:asciiTheme="minorHAnsi" w:hAnsiTheme="minorHAnsi" w:cstheme="minorHAnsi"/>
                <w:sz w:val="22"/>
                <w:szCs w:val="22"/>
              </w:rPr>
              <w:lastRenderedPageBreak/>
              <w:t>Week 8</w:t>
            </w:r>
          </w:p>
          <w:p w14:paraId="1804DEA8" w14:textId="209C818C" w:rsidR="00B75E98" w:rsidRPr="009C4D47" w:rsidRDefault="007B50E7" w:rsidP="00B75E98">
            <w:pPr>
              <w:rPr>
                <w:rFonts w:asciiTheme="minorHAnsi" w:hAnsiTheme="minorHAnsi" w:cstheme="minorHAnsi"/>
                <w:sz w:val="22"/>
                <w:szCs w:val="22"/>
              </w:rPr>
            </w:pPr>
            <w:r w:rsidRPr="009C4D47">
              <w:rPr>
                <w:rFonts w:asciiTheme="minorHAnsi" w:hAnsiTheme="minorHAnsi" w:cstheme="minorHAnsi"/>
                <w:sz w:val="22"/>
                <w:szCs w:val="22"/>
              </w:rPr>
              <w:t>9</w:t>
            </w:r>
            <w:r w:rsidR="00B75E98" w:rsidRPr="009C4D47">
              <w:rPr>
                <w:rFonts w:asciiTheme="minorHAnsi" w:hAnsiTheme="minorHAnsi" w:cstheme="minorHAnsi"/>
                <w:sz w:val="22"/>
                <w:szCs w:val="22"/>
              </w:rPr>
              <w:t xml:space="preserve">. Oct. </w:t>
            </w:r>
          </w:p>
        </w:tc>
        <w:tc>
          <w:tcPr>
            <w:tcW w:w="1168" w:type="pct"/>
          </w:tcPr>
          <w:p w14:paraId="0DDE8D2E" w14:textId="687944DA" w:rsidR="00B75E98" w:rsidRPr="009C4D47" w:rsidRDefault="003C5089" w:rsidP="00B75E98">
            <w:pPr>
              <w:rPr>
                <w:rFonts w:asciiTheme="minorHAnsi" w:hAnsiTheme="minorHAnsi" w:cstheme="minorHAnsi"/>
                <w:sz w:val="22"/>
                <w:szCs w:val="22"/>
              </w:rPr>
            </w:pPr>
            <w:r w:rsidRPr="009C4D47">
              <w:rPr>
                <w:rFonts w:asciiTheme="minorHAnsi" w:hAnsiTheme="minorHAnsi" w:cstheme="minorHAnsi"/>
                <w:sz w:val="22"/>
                <w:szCs w:val="22"/>
              </w:rPr>
              <w:t>Politics of food</w:t>
            </w:r>
          </w:p>
        </w:tc>
        <w:tc>
          <w:tcPr>
            <w:tcW w:w="2214" w:type="pct"/>
          </w:tcPr>
          <w:p w14:paraId="3E52F337" w14:textId="637504E1" w:rsidR="003C5089" w:rsidRPr="009C4D47" w:rsidRDefault="003C5089" w:rsidP="00FE4FCF">
            <w:pPr>
              <w:rPr>
                <w:rFonts w:asciiTheme="minorHAnsi" w:hAnsiTheme="minorHAnsi" w:cstheme="minorHAnsi"/>
                <w:sz w:val="22"/>
                <w:szCs w:val="22"/>
              </w:rPr>
            </w:pPr>
            <w:r w:rsidRPr="009C4D47">
              <w:rPr>
                <w:rFonts w:asciiTheme="minorHAnsi" w:hAnsiTheme="minorHAnsi" w:cstheme="minorHAnsi"/>
                <w:sz w:val="22"/>
                <w:szCs w:val="22"/>
              </w:rPr>
              <w:t xml:space="preserve">- </w:t>
            </w:r>
            <w:r w:rsidR="004B6855" w:rsidRPr="009C4D47">
              <w:rPr>
                <w:rFonts w:asciiTheme="minorHAnsi" w:hAnsiTheme="minorHAnsi" w:cstheme="minorHAnsi"/>
                <w:sz w:val="22"/>
                <w:szCs w:val="22"/>
              </w:rPr>
              <w:t xml:space="preserve">Corine </w:t>
            </w:r>
            <w:proofErr w:type="spellStart"/>
            <w:r w:rsidR="004B6855" w:rsidRPr="009C4D47">
              <w:rPr>
                <w:rFonts w:asciiTheme="minorHAnsi" w:hAnsiTheme="minorHAnsi" w:cstheme="minorHAnsi"/>
                <w:sz w:val="22"/>
                <w:szCs w:val="22"/>
              </w:rPr>
              <w:t>Pelluchon</w:t>
            </w:r>
            <w:proofErr w:type="spellEnd"/>
            <w:r w:rsidR="004B6855" w:rsidRPr="009C4D47">
              <w:rPr>
                <w:rFonts w:asciiTheme="minorHAnsi" w:hAnsiTheme="minorHAnsi" w:cstheme="minorHAnsi"/>
                <w:sz w:val="22"/>
                <w:szCs w:val="22"/>
              </w:rPr>
              <w:t>: „Nourishment - A Philosophy of the Political Body“</w:t>
            </w:r>
            <w:r w:rsidR="004B6855" w:rsidRPr="009C4D47">
              <w:rPr>
                <w:rFonts w:asciiTheme="minorHAnsi" w:hAnsiTheme="minorHAnsi" w:cstheme="minorHAnsi"/>
                <w:sz w:val="22"/>
                <w:szCs w:val="22"/>
              </w:rPr>
              <w:br/>
            </w:r>
            <w:r w:rsidRPr="009C4D47">
              <w:rPr>
                <w:rFonts w:asciiTheme="minorHAnsi" w:hAnsiTheme="minorHAnsi" w:cstheme="minorHAnsi"/>
                <w:sz w:val="22"/>
                <w:szCs w:val="22"/>
              </w:rPr>
              <w:t xml:space="preserve">- </w:t>
            </w:r>
            <w:r w:rsidR="00DE19BD" w:rsidRPr="009C4D47">
              <w:rPr>
                <w:rFonts w:asciiTheme="minorHAnsi" w:hAnsiTheme="minorHAnsi" w:cstheme="minorHAnsi"/>
                <w:sz w:val="22"/>
                <w:szCs w:val="22"/>
              </w:rPr>
              <w:t xml:space="preserve">Anna </w:t>
            </w:r>
            <w:proofErr w:type="spellStart"/>
            <w:r w:rsidR="00DE19BD" w:rsidRPr="009C4D47">
              <w:rPr>
                <w:rFonts w:asciiTheme="minorHAnsi" w:hAnsiTheme="minorHAnsi" w:cstheme="minorHAnsi"/>
                <w:sz w:val="22"/>
                <w:szCs w:val="22"/>
              </w:rPr>
              <w:t>Lowenhaupt</w:t>
            </w:r>
            <w:proofErr w:type="spellEnd"/>
            <w:r w:rsidR="00DE19BD" w:rsidRPr="009C4D47">
              <w:rPr>
                <w:rFonts w:asciiTheme="minorHAnsi" w:hAnsiTheme="minorHAnsi" w:cstheme="minorHAnsi"/>
                <w:sz w:val="22"/>
                <w:szCs w:val="22"/>
              </w:rPr>
              <w:t xml:space="preserve"> Tsing: "The Mushroom at the End of the World"</w:t>
            </w:r>
            <w:r w:rsidRPr="009C4D47">
              <w:rPr>
                <w:rFonts w:asciiTheme="minorHAnsi" w:hAnsiTheme="minorHAnsi" w:cstheme="minorHAnsi"/>
                <w:sz w:val="22"/>
                <w:szCs w:val="22"/>
              </w:rPr>
              <w:br/>
              <w:t xml:space="preserve">- Interview with Chef </w:t>
            </w:r>
            <w:proofErr w:type="spellStart"/>
            <w:r w:rsidRPr="009C4D47">
              <w:rPr>
                <w:rFonts w:asciiTheme="minorHAnsi" w:hAnsiTheme="minorHAnsi" w:cstheme="minorHAnsi"/>
                <w:sz w:val="22"/>
                <w:szCs w:val="22"/>
              </w:rPr>
              <w:t>Njathi</w:t>
            </w:r>
            <w:proofErr w:type="spellEnd"/>
            <w:r w:rsidRPr="009C4D47">
              <w:rPr>
                <w:rFonts w:asciiTheme="minorHAnsi" w:hAnsiTheme="minorHAnsi" w:cstheme="minorHAnsi"/>
                <w:sz w:val="22"/>
                <w:szCs w:val="22"/>
              </w:rPr>
              <w:t xml:space="preserve"> Kabui</w:t>
            </w:r>
            <w:r w:rsidR="001056AC" w:rsidRPr="009C4D47">
              <w:rPr>
                <w:rFonts w:asciiTheme="minorHAnsi" w:hAnsiTheme="minorHAnsi" w:cstheme="minorHAnsi"/>
                <w:sz w:val="22"/>
                <w:szCs w:val="22"/>
              </w:rPr>
              <w:t>:</w:t>
            </w:r>
            <w:r w:rsidRPr="009C4D47">
              <w:rPr>
                <w:rFonts w:asciiTheme="minorHAnsi" w:hAnsiTheme="minorHAnsi" w:cstheme="minorHAnsi"/>
                <w:sz w:val="22"/>
                <w:szCs w:val="22"/>
              </w:rPr>
              <w:br/>
            </w:r>
            <w:hyperlink r:id="rId13" w:history="1">
              <w:r w:rsidRPr="009C4D47">
                <w:rPr>
                  <w:rStyle w:val="Hyperlink"/>
                  <w:rFonts w:asciiTheme="minorHAnsi" w:hAnsiTheme="minorHAnsi" w:cstheme="minorHAnsi"/>
                  <w:sz w:val="22"/>
                  <w:szCs w:val="22"/>
                </w:rPr>
                <w:t>https://ukombozireview.com/blog/decolonizing-our-food-a-chefs-quest-for-food-justice/</w:t>
              </w:r>
            </w:hyperlink>
            <w:r w:rsidR="001056AC" w:rsidRPr="009C4D47">
              <w:rPr>
                <w:rFonts w:asciiTheme="minorHAnsi" w:hAnsiTheme="minorHAnsi" w:cstheme="minorHAnsi"/>
                <w:sz w:val="22"/>
                <w:szCs w:val="22"/>
              </w:rPr>
              <w:t xml:space="preserve"> </w:t>
            </w:r>
          </w:p>
        </w:tc>
        <w:tc>
          <w:tcPr>
            <w:tcW w:w="982" w:type="pct"/>
          </w:tcPr>
          <w:p w14:paraId="0F494E30" w14:textId="1C4FD555" w:rsidR="00B75E98" w:rsidRPr="009C4D47" w:rsidRDefault="00B75E98" w:rsidP="00B75E98">
            <w:pPr>
              <w:rPr>
                <w:rFonts w:asciiTheme="minorHAnsi" w:hAnsiTheme="minorHAnsi" w:cstheme="minorHAnsi"/>
                <w:sz w:val="22"/>
                <w:szCs w:val="22"/>
                <w:lang w:val="is-IS"/>
              </w:rPr>
            </w:pPr>
            <w:r w:rsidRPr="009C4D47">
              <w:rPr>
                <w:rFonts w:asciiTheme="minorHAnsi" w:hAnsiTheme="minorHAnsi" w:cstheme="minorHAnsi"/>
                <w:sz w:val="22"/>
                <w:szCs w:val="22"/>
              </w:rPr>
              <w:t>Student presentation – group 5</w:t>
            </w:r>
          </w:p>
          <w:p w14:paraId="0A494CAD" w14:textId="77777777" w:rsidR="00B75E98" w:rsidRPr="009C4D47" w:rsidRDefault="00B75E98" w:rsidP="00B75E98">
            <w:pPr>
              <w:rPr>
                <w:rFonts w:asciiTheme="minorHAnsi" w:hAnsiTheme="minorHAnsi" w:cstheme="minorHAnsi"/>
                <w:sz w:val="22"/>
                <w:szCs w:val="22"/>
                <w:lang w:val="is-IS"/>
              </w:rPr>
            </w:pPr>
          </w:p>
        </w:tc>
      </w:tr>
      <w:tr w:rsidR="00B75E98" w:rsidRPr="009C4D47" w14:paraId="7765D5B1" w14:textId="77777777" w:rsidTr="000827DC">
        <w:trPr>
          <w:cantSplit/>
        </w:trPr>
        <w:tc>
          <w:tcPr>
            <w:tcW w:w="635" w:type="pct"/>
          </w:tcPr>
          <w:p w14:paraId="179898B1" w14:textId="77777777" w:rsidR="00B75E98" w:rsidRPr="009C4D47" w:rsidRDefault="00B75E98" w:rsidP="00B75E98">
            <w:pPr>
              <w:rPr>
                <w:rFonts w:asciiTheme="minorHAnsi" w:hAnsiTheme="minorHAnsi" w:cstheme="minorHAnsi"/>
                <w:sz w:val="22"/>
                <w:szCs w:val="22"/>
              </w:rPr>
            </w:pPr>
            <w:r w:rsidRPr="009C4D47">
              <w:rPr>
                <w:rFonts w:asciiTheme="minorHAnsi" w:hAnsiTheme="minorHAnsi" w:cstheme="minorHAnsi"/>
                <w:sz w:val="22"/>
                <w:szCs w:val="22"/>
              </w:rPr>
              <w:t xml:space="preserve">Week 9 </w:t>
            </w:r>
          </w:p>
          <w:p w14:paraId="61F8F030" w14:textId="76043E27" w:rsidR="00B75E98" w:rsidRPr="009C4D47" w:rsidRDefault="007B50E7" w:rsidP="00B75E98">
            <w:pPr>
              <w:rPr>
                <w:rFonts w:asciiTheme="minorHAnsi" w:hAnsiTheme="minorHAnsi" w:cstheme="minorHAnsi"/>
                <w:sz w:val="22"/>
                <w:szCs w:val="22"/>
              </w:rPr>
            </w:pPr>
            <w:r w:rsidRPr="009C4D47">
              <w:rPr>
                <w:rFonts w:asciiTheme="minorHAnsi" w:hAnsiTheme="minorHAnsi" w:cstheme="minorHAnsi"/>
                <w:sz w:val="22"/>
                <w:szCs w:val="22"/>
              </w:rPr>
              <w:t>16</w:t>
            </w:r>
            <w:r w:rsidR="00B75E98" w:rsidRPr="009C4D47">
              <w:rPr>
                <w:rFonts w:asciiTheme="minorHAnsi" w:hAnsiTheme="minorHAnsi" w:cstheme="minorHAnsi"/>
                <w:sz w:val="22"/>
                <w:szCs w:val="22"/>
              </w:rPr>
              <w:t xml:space="preserve">. Oct. </w:t>
            </w:r>
          </w:p>
        </w:tc>
        <w:tc>
          <w:tcPr>
            <w:tcW w:w="1168" w:type="pct"/>
          </w:tcPr>
          <w:p w14:paraId="26234877" w14:textId="713396EE" w:rsidR="00B75E98" w:rsidRPr="009E27C4" w:rsidRDefault="009E27C4" w:rsidP="00B75E98">
            <w:pPr>
              <w:rPr>
                <w:rFonts w:asciiTheme="minorHAnsi" w:hAnsiTheme="minorHAnsi" w:cstheme="minorHAnsi"/>
                <w:sz w:val="22"/>
                <w:szCs w:val="22"/>
              </w:rPr>
            </w:pPr>
            <w:r w:rsidRPr="009E27C4">
              <w:rPr>
                <w:rStyle w:val="normaltextrun"/>
                <w:rFonts w:asciiTheme="minorHAnsi" w:hAnsiTheme="minorHAnsi" w:cstheme="minorHAnsi"/>
                <w:sz w:val="22"/>
                <w:szCs w:val="22"/>
              </w:rPr>
              <w:t>Connecting to (our) nature 2</w:t>
            </w:r>
          </w:p>
        </w:tc>
        <w:tc>
          <w:tcPr>
            <w:tcW w:w="2214" w:type="pct"/>
          </w:tcPr>
          <w:p w14:paraId="329FCDB4" w14:textId="03F6FD11" w:rsidR="00B75E98" w:rsidRPr="009C4D47" w:rsidRDefault="00B75E98" w:rsidP="00B75E98">
            <w:pPr>
              <w:contextualSpacing/>
              <w:rPr>
                <w:rFonts w:asciiTheme="minorHAnsi" w:hAnsiTheme="minorHAnsi" w:cstheme="minorHAnsi"/>
                <w:sz w:val="22"/>
                <w:szCs w:val="22"/>
              </w:rPr>
            </w:pPr>
            <w:r w:rsidRPr="009C4D47">
              <w:rPr>
                <w:rFonts w:asciiTheme="minorHAnsi" w:hAnsiTheme="minorHAnsi" w:cstheme="minorHAnsi"/>
                <w:sz w:val="22"/>
                <w:szCs w:val="22"/>
              </w:rPr>
              <w:t>- H.W. Schr</w:t>
            </w:r>
            <w:r w:rsidR="00FD7FBC" w:rsidRPr="009C4D47">
              <w:rPr>
                <w:rFonts w:asciiTheme="minorHAnsi" w:hAnsiTheme="minorHAnsi" w:cstheme="minorHAnsi"/>
                <w:sz w:val="22"/>
                <w:szCs w:val="22"/>
              </w:rPr>
              <w:t>oe</w:t>
            </w:r>
            <w:r w:rsidRPr="009C4D47">
              <w:rPr>
                <w:rFonts w:asciiTheme="minorHAnsi" w:hAnsiTheme="minorHAnsi" w:cstheme="minorHAnsi"/>
                <w:sz w:val="22"/>
                <w:szCs w:val="22"/>
              </w:rPr>
              <w:t>der</w:t>
            </w:r>
            <w:r w:rsidR="007447B3" w:rsidRPr="009C4D47">
              <w:rPr>
                <w:rFonts w:asciiTheme="minorHAnsi" w:hAnsiTheme="minorHAnsi" w:cstheme="minorHAnsi"/>
                <w:sz w:val="22"/>
                <w:szCs w:val="22"/>
              </w:rPr>
              <w:t>:</w:t>
            </w:r>
            <w:r w:rsidRPr="009C4D47">
              <w:rPr>
                <w:rFonts w:asciiTheme="minorHAnsi" w:hAnsiTheme="minorHAnsi" w:cstheme="minorHAnsi"/>
                <w:sz w:val="22"/>
                <w:szCs w:val="22"/>
              </w:rPr>
              <w:t xml:space="preserve"> “The Felt Sense of Natural </w:t>
            </w:r>
            <w:proofErr w:type="gramStart"/>
            <w:r w:rsidRPr="009C4D47">
              <w:rPr>
                <w:rFonts w:asciiTheme="minorHAnsi" w:hAnsiTheme="minorHAnsi" w:cstheme="minorHAnsi"/>
                <w:sz w:val="22"/>
                <w:szCs w:val="22"/>
              </w:rPr>
              <w:t>Envir</w:t>
            </w:r>
            <w:r w:rsidR="005E5E06" w:rsidRPr="009C4D47">
              <w:rPr>
                <w:rFonts w:asciiTheme="minorHAnsi" w:hAnsiTheme="minorHAnsi" w:cstheme="minorHAnsi"/>
                <w:sz w:val="22"/>
                <w:szCs w:val="22"/>
              </w:rPr>
              <w:t>o</w:t>
            </w:r>
            <w:r w:rsidRPr="009C4D47">
              <w:rPr>
                <w:rFonts w:asciiTheme="minorHAnsi" w:hAnsiTheme="minorHAnsi" w:cstheme="minorHAnsi"/>
                <w:sz w:val="22"/>
                <w:szCs w:val="22"/>
              </w:rPr>
              <w:t>nments</w:t>
            </w:r>
            <w:proofErr w:type="gramEnd"/>
            <w:r w:rsidR="007447B3" w:rsidRPr="009C4D47">
              <w:rPr>
                <w:rFonts w:asciiTheme="minorHAnsi" w:hAnsiTheme="minorHAnsi" w:cstheme="minorHAnsi"/>
                <w:sz w:val="22"/>
                <w:szCs w:val="22"/>
              </w:rPr>
              <w:t>”</w:t>
            </w:r>
          </w:p>
          <w:p w14:paraId="0F28FFAD" w14:textId="31B59FDD" w:rsidR="00B75E98" w:rsidRPr="009C4D47" w:rsidRDefault="00B75E98" w:rsidP="00B75E98">
            <w:pPr>
              <w:contextualSpacing/>
              <w:rPr>
                <w:rFonts w:asciiTheme="minorHAnsi" w:hAnsiTheme="minorHAnsi" w:cstheme="minorHAnsi"/>
                <w:sz w:val="22"/>
                <w:szCs w:val="22"/>
              </w:rPr>
            </w:pPr>
            <w:r w:rsidRPr="009C4D47">
              <w:rPr>
                <w:rFonts w:asciiTheme="minorHAnsi" w:hAnsiTheme="minorHAnsi" w:cstheme="minorHAnsi"/>
                <w:sz w:val="22"/>
                <w:szCs w:val="22"/>
              </w:rPr>
              <w:t>- P. Skúlason</w:t>
            </w:r>
            <w:r w:rsidR="007447B3" w:rsidRPr="009C4D47">
              <w:rPr>
                <w:rFonts w:asciiTheme="minorHAnsi" w:hAnsiTheme="minorHAnsi" w:cstheme="minorHAnsi"/>
                <w:sz w:val="22"/>
                <w:szCs w:val="22"/>
              </w:rPr>
              <w:t>:</w:t>
            </w:r>
            <w:r w:rsidRPr="009C4D47">
              <w:rPr>
                <w:rFonts w:asciiTheme="minorHAnsi" w:hAnsiTheme="minorHAnsi" w:cstheme="minorHAnsi"/>
                <w:sz w:val="22"/>
                <w:szCs w:val="22"/>
              </w:rPr>
              <w:t xml:space="preserve"> “Meditation at the Edge of Askja”</w:t>
            </w:r>
          </w:p>
        </w:tc>
        <w:tc>
          <w:tcPr>
            <w:tcW w:w="982" w:type="pct"/>
          </w:tcPr>
          <w:p w14:paraId="32E5559B" w14:textId="54373012" w:rsidR="00B75E98" w:rsidRPr="009C4D47" w:rsidRDefault="00B75E98" w:rsidP="00B75E98">
            <w:pPr>
              <w:rPr>
                <w:rFonts w:asciiTheme="minorHAnsi" w:hAnsiTheme="minorHAnsi" w:cstheme="minorHAnsi"/>
                <w:sz w:val="22"/>
                <w:szCs w:val="22"/>
              </w:rPr>
            </w:pPr>
            <w:r w:rsidRPr="009C4D47">
              <w:rPr>
                <w:rFonts w:asciiTheme="minorHAnsi" w:hAnsiTheme="minorHAnsi" w:cstheme="minorHAnsi"/>
                <w:sz w:val="22"/>
                <w:szCs w:val="22"/>
              </w:rPr>
              <w:t>Student presentation – group 6</w:t>
            </w:r>
          </w:p>
          <w:p w14:paraId="5D415D38" w14:textId="77777777" w:rsidR="001056AC" w:rsidRPr="009C4D47" w:rsidRDefault="001056AC" w:rsidP="00B75E98">
            <w:pPr>
              <w:rPr>
                <w:rFonts w:asciiTheme="minorHAnsi" w:hAnsiTheme="minorHAnsi" w:cstheme="minorHAnsi"/>
                <w:sz w:val="22"/>
                <w:szCs w:val="22"/>
                <w:lang w:val="is-IS"/>
              </w:rPr>
            </w:pPr>
          </w:p>
          <w:p w14:paraId="03949D5E" w14:textId="485420C6" w:rsidR="00B75E98" w:rsidRPr="009C4D47" w:rsidRDefault="00B75E98" w:rsidP="00B75E98">
            <w:pPr>
              <w:rPr>
                <w:rFonts w:asciiTheme="minorHAnsi" w:hAnsiTheme="minorHAnsi" w:cstheme="minorHAnsi"/>
                <w:bCs/>
                <w:color w:val="FF0000"/>
                <w:sz w:val="22"/>
                <w:szCs w:val="22"/>
              </w:rPr>
            </w:pPr>
            <w:r w:rsidRPr="009C4D47">
              <w:rPr>
                <w:rFonts w:asciiTheme="minorHAnsi" w:hAnsiTheme="minorHAnsi" w:cstheme="minorHAnsi"/>
                <w:bCs/>
                <w:color w:val="FF0000"/>
                <w:sz w:val="22"/>
                <w:szCs w:val="22"/>
              </w:rPr>
              <w:t xml:space="preserve">Second </w:t>
            </w:r>
            <w:proofErr w:type="gramStart"/>
            <w:r w:rsidRPr="009C4D47">
              <w:rPr>
                <w:rFonts w:asciiTheme="minorHAnsi" w:hAnsiTheme="minorHAnsi" w:cstheme="minorHAnsi"/>
                <w:bCs/>
                <w:color w:val="FF0000"/>
                <w:sz w:val="22"/>
                <w:szCs w:val="22"/>
              </w:rPr>
              <w:t>multiple choice</w:t>
            </w:r>
            <w:proofErr w:type="gramEnd"/>
            <w:r w:rsidRPr="009C4D47">
              <w:rPr>
                <w:rFonts w:asciiTheme="minorHAnsi" w:hAnsiTheme="minorHAnsi" w:cstheme="minorHAnsi"/>
                <w:bCs/>
                <w:color w:val="FF0000"/>
                <w:sz w:val="22"/>
                <w:szCs w:val="22"/>
              </w:rPr>
              <w:t xml:space="preserve"> exam</w:t>
            </w:r>
          </w:p>
        </w:tc>
      </w:tr>
      <w:tr w:rsidR="00B75E98" w:rsidRPr="009C4D47" w14:paraId="6B710338" w14:textId="77777777" w:rsidTr="000827DC">
        <w:trPr>
          <w:cantSplit/>
        </w:trPr>
        <w:tc>
          <w:tcPr>
            <w:tcW w:w="635" w:type="pct"/>
          </w:tcPr>
          <w:p w14:paraId="18C3F07F" w14:textId="77777777" w:rsidR="00B75E98" w:rsidRPr="009C4D47" w:rsidRDefault="00B75E98" w:rsidP="00B75E98">
            <w:pPr>
              <w:rPr>
                <w:rFonts w:asciiTheme="minorHAnsi" w:hAnsiTheme="minorHAnsi" w:cstheme="minorHAnsi"/>
                <w:sz w:val="22"/>
                <w:szCs w:val="22"/>
              </w:rPr>
            </w:pPr>
            <w:r w:rsidRPr="009C4D47">
              <w:rPr>
                <w:rFonts w:asciiTheme="minorHAnsi" w:hAnsiTheme="minorHAnsi" w:cstheme="minorHAnsi"/>
                <w:sz w:val="22"/>
                <w:szCs w:val="22"/>
              </w:rPr>
              <w:t xml:space="preserve">Week 10 </w:t>
            </w:r>
          </w:p>
          <w:p w14:paraId="58D310E8" w14:textId="58B6EABD" w:rsidR="00B75E98" w:rsidRPr="009C4D47" w:rsidRDefault="007B50E7" w:rsidP="00B75E98">
            <w:pPr>
              <w:rPr>
                <w:rFonts w:asciiTheme="minorHAnsi" w:hAnsiTheme="minorHAnsi" w:cstheme="minorHAnsi"/>
                <w:sz w:val="22"/>
                <w:szCs w:val="22"/>
              </w:rPr>
            </w:pPr>
            <w:r w:rsidRPr="009C4D47">
              <w:rPr>
                <w:rFonts w:asciiTheme="minorHAnsi" w:hAnsiTheme="minorHAnsi" w:cstheme="minorHAnsi"/>
                <w:sz w:val="22"/>
                <w:szCs w:val="22"/>
                <w:lang w:val="is-IS"/>
              </w:rPr>
              <w:t>23</w:t>
            </w:r>
            <w:r w:rsidR="00B75E98" w:rsidRPr="009C4D47">
              <w:rPr>
                <w:rFonts w:asciiTheme="minorHAnsi" w:hAnsiTheme="minorHAnsi" w:cstheme="minorHAnsi"/>
                <w:sz w:val="22"/>
                <w:szCs w:val="22"/>
              </w:rPr>
              <w:t>. Oct.</w:t>
            </w:r>
          </w:p>
        </w:tc>
        <w:tc>
          <w:tcPr>
            <w:tcW w:w="1168" w:type="pct"/>
          </w:tcPr>
          <w:p w14:paraId="343C8B58" w14:textId="5E5AA01E" w:rsidR="00B75E98" w:rsidRPr="009C4D47" w:rsidRDefault="001056AC" w:rsidP="00B75E98">
            <w:pPr>
              <w:rPr>
                <w:rFonts w:asciiTheme="minorHAnsi" w:hAnsiTheme="minorHAnsi" w:cstheme="minorHAnsi"/>
                <w:color w:val="201F1E"/>
                <w:sz w:val="22"/>
                <w:szCs w:val="22"/>
                <w:shd w:val="clear" w:color="auto" w:fill="FFFFFF"/>
              </w:rPr>
            </w:pPr>
            <w:r w:rsidRPr="009C4D47">
              <w:rPr>
                <w:rFonts w:asciiTheme="minorHAnsi" w:hAnsiTheme="minorHAnsi" w:cstheme="minorHAnsi"/>
                <w:color w:val="201F1E"/>
                <w:sz w:val="22"/>
                <w:szCs w:val="22"/>
                <w:shd w:val="clear" w:color="auto" w:fill="FFFFFF"/>
              </w:rPr>
              <w:t xml:space="preserve">Connecting to </w:t>
            </w:r>
            <w:r w:rsidR="009E27C4">
              <w:rPr>
                <w:rFonts w:asciiTheme="minorHAnsi" w:hAnsiTheme="minorHAnsi" w:cstheme="minorHAnsi"/>
                <w:color w:val="201F1E"/>
                <w:sz w:val="22"/>
                <w:szCs w:val="22"/>
                <w:shd w:val="clear" w:color="auto" w:fill="FFFFFF"/>
              </w:rPr>
              <w:t xml:space="preserve">(our) </w:t>
            </w:r>
            <w:r w:rsidRPr="009C4D47">
              <w:rPr>
                <w:rFonts w:asciiTheme="minorHAnsi" w:hAnsiTheme="minorHAnsi" w:cstheme="minorHAnsi"/>
                <w:color w:val="201F1E"/>
                <w:sz w:val="22"/>
                <w:szCs w:val="22"/>
                <w:shd w:val="clear" w:color="auto" w:fill="FFFFFF"/>
              </w:rPr>
              <w:t>Nature</w:t>
            </w:r>
            <w:r w:rsidR="009E27C4">
              <w:rPr>
                <w:rFonts w:asciiTheme="minorHAnsi" w:hAnsiTheme="minorHAnsi" w:cstheme="minorHAnsi"/>
                <w:color w:val="201F1E"/>
                <w:sz w:val="22"/>
                <w:szCs w:val="22"/>
                <w:shd w:val="clear" w:color="auto" w:fill="FFFFFF"/>
              </w:rPr>
              <w:t xml:space="preserve"> 3</w:t>
            </w:r>
          </w:p>
          <w:p w14:paraId="11BA7A80" w14:textId="77777777" w:rsidR="00B75E98" w:rsidRPr="009C4D47" w:rsidRDefault="00B75E98" w:rsidP="00B75E98">
            <w:pPr>
              <w:rPr>
                <w:rFonts w:asciiTheme="minorHAnsi" w:hAnsiTheme="minorHAnsi" w:cstheme="minorHAnsi"/>
                <w:color w:val="201F1E"/>
                <w:sz w:val="22"/>
                <w:szCs w:val="22"/>
                <w:shd w:val="clear" w:color="auto" w:fill="FFFFFF"/>
              </w:rPr>
            </w:pPr>
          </w:p>
          <w:p w14:paraId="39FA3793" w14:textId="77777777" w:rsidR="00B75E98" w:rsidRPr="009C4D47" w:rsidRDefault="00B75E98" w:rsidP="00B75E98">
            <w:pPr>
              <w:rPr>
                <w:rFonts w:asciiTheme="minorHAnsi" w:hAnsiTheme="minorHAnsi" w:cstheme="minorHAnsi"/>
                <w:sz w:val="22"/>
                <w:szCs w:val="22"/>
              </w:rPr>
            </w:pPr>
          </w:p>
        </w:tc>
        <w:tc>
          <w:tcPr>
            <w:tcW w:w="2214" w:type="pct"/>
          </w:tcPr>
          <w:p w14:paraId="1E089938" w14:textId="63419BF0" w:rsidR="00B75E98" w:rsidRPr="009C4D47" w:rsidRDefault="00B9028E" w:rsidP="001056AC">
            <w:pPr>
              <w:pStyle w:val="NormalWeb"/>
              <w:contextualSpacing/>
              <w:rPr>
                <w:rFonts w:asciiTheme="minorHAnsi" w:hAnsiTheme="minorHAnsi" w:cstheme="minorHAnsi"/>
                <w:sz w:val="22"/>
                <w:szCs w:val="22"/>
              </w:rPr>
            </w:pPr>
            <w:r w:rsidRPr="009C4D47">
              <w:rPr>
                <w:rFonts w:asciiTheme="minorHAnsi" w:hAnsiTheme="minorHAnsi" w:cstheme="minorHAnsi"/>
                <w:color w:val="201F1E"/>
                <w:sz w:val="22"/>
                <w:szCs w:val="22"/>
                <w:bdr w:val="none" w:sz="0" w:space="0" w:color="auto" w:frame="1"/>
                <w:shd w:val="clear" w:color="auto" w:fill="FFFFFF"/>
              </w:rPr>
              <w:t xml:space="preserve">- Sigríður </w:t>
            </w:r>
            <w:proofErr w:type="spellStart"/>
            <w:r w:rsidRPr="009C4D47">
              <w:rPr>
                <w:rFonts w:asciiTheme="minorHAnsi" w:hAnsiTheme="minorHAnsi" w:cstheme="minorHAnsi"/>
                <w:color w:val="201F1E"/>
                <w:sz w:val="22"/>
                <w:szCs w:val="22"/>
                <w:bdr w:val="none" w:sz="0" w:space="0" w:color="auto" w:frame="1"/>
                <w:shd w:val="clear" w:color="auto" w:fill="FFFFFF"/>
              </w:rPr>
              <w:t>Þorgeirsdottir</w:t>
            </w:r>
            <w:proofErr w:type="spellEnd"/>
            <w:r w:rsidRPr="009C4D47">
              <w:rPr>
                <w:rFonts w:asciiTheme="minorHAnsi" w:hAnsiTheme="minorHAnsi" w:cstheme="minorHAnsi"/>
                <w:color w:val="201F1E"/>
                <w:sz w:val="22"/>
                <w:szCs w:val="22"/>
                <w:bdr w:val="none" w:sz="0" w:space="0" w:color="auto" w:frame="1"/>
                <w:shd w:val="clear" w:color="auto" w:fill="FFFFFF"/>
              </w:rPr>
              <w:t>: „T</w:t>
            </w:r>
            <w:r w:rsidRPr="009C4D47">
              <w:rPr>
                <w:rFonts w:asciiTheme="minorHAnsi" w:hAnsiTheme="minorHAnsi" w:cstheme="minorHAnsi"/>
                <w:sz w:val="22"/>
                <w:szCs w:val="22"/>
              </w:rPr>
              <w:t xml:space="preserve">he </w:t>
            </w:r>
            <w:proofErr w:type="spellStart"/>
            <w:r w:rsidRPr="009C4D47">
              <w:rPr>
                <w:rFonts w:asciiTheme="minorHAnsi" w:hAnsiTheme="minorHAnsi" w:cstheme="minorHAnsi"/>
                <w:sz w:val="22"/>
                <w:szCs w:val="22"/>
              </w:rPr>
              <w:t>Embodied</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Experiential</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and</w:t>
            </w:r>
            <w:proofErr w:type="spellEnd"/>
            <w:r w:rsidRPr="009C4D47">
              <w:rPr>
                <w:rFonts w:asciiTheme="minorHAnsi" w:hAnsiTheme="minorHAnsi" w:cstheme="minorHAnsi"/>
                <w:sz w:val="22"/>
                <w:szCs w:val="22"/>
              </w:rPr>
              <w:t xml:space="preserve"> Elemental Turn </w:t>
            </w:r>
            <w:proofErr w:type="spellStart"/>
            <w:r w:rsidRPr="009C4D47">
              <w:rPr>
                <w:rFonts w:asciiTheme="minorHAnsi" w:hAnsiTheme="minorHAnsi" w:cstheme="minorHAnsi"/>
                <w:sz w:val="22"/>
                <w:szCs w:val="22"/>
              </w:rPr>
              <w:t>in</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Environmental</w:t>
            </w:r>
            <w:proofErr w:type="spellEnd"/>
            <w:r w:rsidRPr="009C4D47">
              <w:rPr>
                <w:rFonts w:asciiTheme="minorHAnsi" w:hAnsiTheme="minorHAnsi" w:cstheme="minorHAnsi"/>
                <w:sz w:val="22"/>
                <w:szCs w:val="22"/>
              </w:rPr>
              <w:t xml:space="preserve"> </w:t>
            </w:r>
            <w:proofErr w:type="spellStart"/>
            <w:r w:rsidRPr="009C4D47">
              <w:rPr>
                <w:rFonts w:asciiTheme="minorHAnsi" w:hAnsiTheme="minorHAnsi" w:cstheme="minorHAnsi"/>
                <w:sz w:val="22"/>
                <w:szCs w:val="22"/>
              </w:rPr>
              <w:t>Ethics</w:t>
            </w:r>
            <w:proofErr w:type="spellEnd"/>
            <w:r w:rsidRPr="009C4D47">
              <w:rPr>
                <w:rFonts w:asciiTheme="minorHAnsi" w:hAnsiTheme="minorHAnsi" w:cstheme="minorHAnsi"/>
                <w:sz w:val="22"/>
                <w:szCs w:val="22"/>
              </w:rPr>
              <w:t>“</w:t>
            </w:r>
            <w:r w:rsidR="001056AC" w:rsidRPr="009C4D47">
              <w:rPr>
                <w:rFonts w:asciiTheme="minorHAnsi" w:hAnsiTheme="minorHAnsi" w:cstheme="minorHAnsi"/>
                <w:sz w:val="22"/>
                <w:szCs w:val="22"/>
              </w:rPr>
              <w:br/>
              <w:t xml:space="preserve">- Claire </w:t>
            </w:r>
            <w:proofErr w:type="spellStart"/>
            <w:r w:rsidR="001056AC" w:rsidRPr="009C4D47">
              <w:rPr>
                <w:rFonts w:asciiTheme="minorHAnsi" w:hAnsiTheme="minorHAnsi" w:cstheme="minorHAnsi"/>
                <w:sz w:val="22"/>
                <w:szCs w:val="22"/>
              </w:rPr>
              <w:t>Petitmengin</w:t>
            </w:r>
            <w:proofErr w:type="spellEnd"/>
            <w:r w:rsidR="001056AC" w:rsidRPr="009C4D47">
              <w:rPr>
                <w:rFonts w:asciiTheme="minorHAnsi" w:hAnsiTheme="minorHAnsi" w:cstheme="minorHAnsi"/>
                <w:sz w:val="22"/>
                <w:szCs w:val="22"/>
              </w:rPr>
              <w:t xml:space="preserve">: </w:t>
            </w:r>
            <w:r w:rsidRPr="009C4D47">
              <w:rPr>
                <w:rFonts w:asciiTheme="minorHAnsi" w:hAnsiTheme="minorHAnsi" w:cstheme="minorHAnsi"/>
                <w:sz w:val="22"/>
                <w:szCs w:val="22"/>
              </w:rPr>
              <w:t>„</w:t>
            </w:r>
            <w:proofErr w:type="spellStart"/>
            <w:r w:rsidR="001056AC" w:rsidRPr="009C4D47">
              <w:rPr>
                <w:rFonts w:asciiTheme="minorHAnsi" w:hAnsiTheme="minorHAnsi" w:cstheme="minorHAnsi"/>
                <w:sz w:val="22"/>
                <w:szCs w:val="22"/>
              </w:rPr>
              <w:t>Anchoring</w:t>
            </w:r>
            <w:proofErr w:type="spellEnd"/>
            <w:r w:rsidR="001056AC" w:rsidRPr="009C4D47">
              <w:rPr>
                <w:rFonts w:asciiTheme="minorHAnsi" w:hAnsiTheme="minorHAnsi" w:cstheme="minorHAnsi"/>
                <w:sz w:val="22"/>
                <w:szCs w:val="22"/>
              </w:rPr>
              <w:t xml:space="preserve"> </w:t>
            </w:r>
            <w:proofErr w:type="spellStart"/>
            <w:r w:rsidR="001056AC" w:rsidRPr="009C4D47">
              <w:rPr>
                <w:rFonts w:asciiTheme="minorHAnsi" w:hAnsiTheme="minorHAnsi" w:cstheme="minorHAnsi"/>
                <w:sz w:val="22"/>
                <w:szCs w:val="22"/>
              </w:rPr>
              <w:t>in</w:t>
            </w:r>
            <w:proofErr w:type="spellEnd"/>
            <w:r w:rsidR="001056AC" w:rsidRPr="009C4D47">
              <w:rPr>
                <w:rFonts w:asciiTheme="minorHAnsi" w:hAnsiTheme="minorHAnsi" w:cstheme="minorHAnsi"/>
                <w:sz w:val="22"/>
                <w:szCs w:val="22"/>
              </w:rPr>
              <w:t xml:space="preserve"> </w:t>
            </w:r>
            <w:proofErr w:type="spellStart"/>
            <w:r w:rsidR="001056AC" w:rsidRPr="009C4D47">
              <w:rPr>
                <w:rFonts w:asciiTheme="minorHAnsi" w:hAnsiTheme="minorHAnsi" w:cstheme="minorHAnsi"/>
                <w:sz w:val="22"/>
                <w:szCs w:val="22"/>
              </w:rPr>
              <w:t>lived</w:t>
            </w:r>
            <w:proofErr w:type="spellEnd"/>
            <w:r w:rsidR="001056AC" w:rsidRPr="009C4D47">
              <w:rPr>
                <w:rFonts w:asciiTheme="minorHAnsi" w:hAnsiTheme="minorHAnsi" w:cstheme="minorHAnsi"/>
                <w:sz w:val="22"/>
                <w:szCs w:val="22"/>
              </w:rPr>
              <w:t xml:space="preserve"> </w:t>
            </w:r>
            <w:proofErr w:type="spellStart"/>
            <w:r w:rsidR="001056AC" w:rsidRPr="009C4D47">
              <w:rPr>
                <w:rFonts w:asciiTheme="minorHAnsi" w:hAnsiTheme="minorHAnsi" w:cstheme="minorHAnsi"/>
                <w:sz w:val="22"/>
                <w:szCs w:val="22"/>
              </w:rPr>
              <w:t>experience</w:t>
            </w:r>
            <w:proofErr w:type="spellEnd"/>
            <w:r w:rsidR="001056AC" w:rsidRPr="009C4D47">
              <w:rPr>
                <w:rFonts w:asciiTheme="minorHAnsi" w:hAnsiTheme="minorHAnsi" w:cstheme="minorHAnsi"/>
                <w:sz w:val="22"/>
                <w:szCs w:val="22"/>
              </w:rPr>
              <w:t xml:space="preserve"> </w:t>
            </w:r>
            <w:proofErr w:type="spellStart"/>
            <w:r w:rsidR="001056AC" w:rsidRPr="009C4D47">
              <w:rPr>
                <w:rFonts w:asciiTheme="minorHAnsi" w:hAnsiTheme="minorHAnsi" w:cstheme="minorHAnsi"/>
                <w:sz w:val="22"/>
                <w:szCs w:val="22"/>
              </w:rPr>
              <w:t>as</w:t>
            </w:r>
            <w:proofErr w:type="spellEnd"/>
            <w:r w:rsidR="001056AC" w:rsidRPr="009C4D47">
              <w:rPr>
                <w:rFonts w:asciiTheme="minorHAnsi" w:hAnsiTheme="minorHAnsi" w:cstheme="minorHAnsi"/>
                <w:sz w:val="22"/>
                <w:szCs w:val="22"/>
              </w:rPr>
              <w:t xml:space="preserve"> an </w:t>
            </w:r>
            <w:proofErr w:type="spellStart"/>
            <w:r w:rsidR="001056AC" w:rsidRPr="009C4D47">
              <w:rPr>
                <w:rFonts w:asciiTheme="minorHAnsi" w:hAnsiTheme="minorHAnsi" w:cstheme="minorHAnsi"/>
                <w:sz w:val="22"/>
                <w:szCs w:val="22"/>
              </w:rPr>
              <w:t>act</w:t>
            </w:r>
            <w:proofErr w:type="spellEnd"/>
            <w:r w:rsidR="001056AC" w:rsidRPr="009C4D47">
              <w:rPr>
                <w:rFonts w:asciiTheme="minorHAnsi" w:hAnsiTheme="minorHAnsi" w:cstheme="minorHAnsi"/>
                <w:sz w:val="22"/>
                <w:szCs w:val="22"/>
              </w:rPr>
              <w:t xml:space="preserve"> of </w:t>
            </w:r>
            <w:proofErr w:type="spellStart"/>
            <w:r w:rsidR="001056AC" w:rsidRPr="009C4D47">
              <w:rPr>
                <w:rFonts w:asciiTheme="minorHAnsi" w:hAnsiTheme="minorHAnsi" w:cstheme="minorHAnsi"/>
                <w:sz w:val="22"/>
                <w:szCs w:val="22"/>
              </w:rPr>
              <w:t>resistance</w:t>
            </w:r>
            <w:proofErr w:type="spellEnd"/>
            <w:r w:rsidR="001056AC" w:rsidRPr="009C4D47">
              <w:rPr>
                <w:rFonts w:asciiTheme="minorHAnsi" w:hAnsiTheme="minorHAnsi" w:cstheme="minorHAnsi"/>
                <w:sz w:val="22"/>
                <w:szCs w:val="22"/>
              </w:rPr>
              <w:t>”</w:t>
            </w:r>
            <w:r w:rsidR="00B75E98" w:rsidRPr="009C4D47">
              <w:rPr>
                <w:rStyle w:val="normaltextrun"/>
                <w:rFonts w:asciiTheme="minorHAnsi" w:hAnsiTheme="minorHAnsi" w:cstheme="minorHAnsi"/>
                <w:sz w:val="22"/>
                <w:szCs w:val="22"/>
              </w:rPr>
              <w:t xml:space="preserve"> </w:t>
            </w:r>
          </w:p>
        </w:tc>
        <w:tc>
          <w:tcPr>
            <w:tcW w:w="982" w:type="pct"/>
          </w:tcPr>
          <w:p w14:paraId="4AEAB583" w14:textId="6ACCB83D" w:rsidR="00B75E98" w:rsidRPr="009C4D47" w:rsidRDefault="00B75E98" w:rsidP="00B75E98">
            <w:pPr>
              <w:rPr>
                <w:rFonts w:asciiTheme="minorHAnsi" w:hAnsiTheme="minorHAnsi" w:cstheme="minorHAnsi"/>
                <w:sz w:val="22"/>
                <w:szCs w:val="22"/>
                <w:lang w:val="is-IS"/>
              </w:rPr>
            </w:pPr>
            <w:r w:rsidRPr="009C4D47">
              <w:rPr>
                <w:rFonts w:asciiTheme="minorHAnsi" w:hAnsiTheme="minorHAnsi" w:cstheme="minorHAnsi"/>
                <w:sz w:val="22"/>
                <w:szCs w:val="22"/>
              </w:rPr>
              <w:t>Student presentation – group 7</w:t>
            </w:r>
          </w:p>
          <w:p w14:paraId="6C434312" w14:textId="77777777" w:rsidR="00B75E98" w:rsidRPr="009C4D47" w:rsidRDefault="00B75E98" w:rsidP="00B75E98">
            <w:pPr>
              <w:rPr>
                <w:rFonts w:asciiTheme="minorHAnsi" w:hAnsiTheme="minorHAnsi" w:cstheme="minorHAnsi"/>
                <w:b/>
                <w:sz w:val="22"/>
                <w:szCs w:val="22"/>
                <w:lang w:val="is-IS"/>
              </w:rPr>
            </w:pPr>
          </w:p>
        </w:tc>
      </w:tr>
      <w:tr w:rsidR="00B75E98" w:rsidRPr="009C4D47" w14:paraId="1AF94A08" w14:textId="77777777" w:rsidTr="000827DC">
        <w:trPr>
          <w:cantSplit/>
        </w:trPr>
        <w:tc>
          <w:tcPr>
            <w:tcW w:w="635" w:type="pct"/>
          </w:tcPr>
          <w:p w14:paraId="69957AF2" w14:textId="77777777" w:rsidR="00B75E98" w:rsidRPr="009C4D47" w:rsidRDefault="00B75E98" w:rsidP="00B75E98">
            <w:pPr>
              <w:rPr>
                <w:rFonts w:asciiTheme="minorHAnsi" w:hAnsiTheme="minorHAnsi" w:cstheme="minorHAnsi"/>
                <w:sz w:val="22"/>
                <w:szCs w:val="22"/>
              </w:rPr>
            </w:pPr>
            <w:r w:rsidRPr="009C4D47">
              <w:rPr>
                <w:rFonts w:asciiTheme="minorHAnsi" w:hAnsiTheme="minorHAnsi" w:cstheme="minorHAnsi"/>
                <w:sz w:val="22"/>
                <w:szCs w:val="22"/>
              </w:rPr>
              <w:t>Week 11</w:t>
            </w:r>
          </w:p>
          <w:p w14:paraId="0FAC7A8B" w14:textId="46A9F787" w:rsidR="00B75E98" w:rsidRPr="009C4D47" w:rsidRDefault="007B50E7" w:rsidP="00B75E98">
            <w:pPr>
              <w:rPr>
                <w:rFonts w:asciiTheme="minorHAnsi" w:hAnsiTheme="minorHAnsi" w:cstheme="minorHAnsi"/>
                <w:sz w:val="22"/>
                <w:szCs w:val="22"/>
              </w:rPr>
            </w:pPr>
            <w:r w:rsidRPr="009C4D47">
              <w:rPr>
                <w:rFonts w:asciiTheme="minorHAnsi" w:hAnsiTheme="minorHAnsi" w:cstheme="minorHAnsi"/>
                <w:sz w:val="22"/>
                <w:szCs w:val="22"/>
                <w:lang w:val="is-IS"/>
              </w:rPr>
              <w:t>30</w:t>
            </w:r>
            <w:r w:rsidR="00B75E98" w:rsidRPr="009C4D47">
              <w:rPr>
                <w:rFonts w:asciiTheme="minorHAnsi" w:hAnsiTheme="minorHAnsi" w:cstheme="minorHAnsi"/>
                <w:sz w:val="22"/>
                <w:szCs w:val="22"/>
              </w:rPr>
              <w:t xml:space="preserve">. </w:t>
            </w:r>
            <w:r w:rsidRPr="009C4D47">
              <w:rPr>
                <w:rFonts w:asciiTheme="minorHAnsi" w:hAnsiTheme="minorHAnsi" w:cstheme="minorHAnsi"/>
                <w:sz w:val="22"/>
                <w:szCs w:val="22"/>
              </w:rPr>
              <w:t>Oct</w:t>
            </w:r>
            <w:r w:rsidR="00B75E98" w:rsidRPr="009C4D47">
              <w:rPr>
                <w:rFonts w:asciiTheme="minorHAnsi" w:hAnsiTheme="minorHAnsi" w:cstheme="minorHAnsi"/>
                <w:sz w:val="22"/>
                <w:szCs w:val="22"/>
              </w:rPr>
              <w:t xml:space="preserve">.  </w:t>
            </w:r>
          </w:p>
        </w:tc>
        <w:tc>
          <w:tcPr>
            <w:tcW w:w="1168" w:type="pct"/>
          </w:tcPr>
          <w:p w14:paraId="66E5ED9A" w14:textId="51B1D09E" w:rsidR="005B0120" w:rsidRPr="009C4D47" w:rsidRDefault="001056AC" w:rsidP="00B75E98">
            <w:pPr>
              <w:rPr>
                <w:rFonts w:asciiTheme="minorHAnsi" w:hAnsiTheme="minorHAnsi" w:cstheme="minorHAnsi"/>
                <w:sz w:val="22"/>
                <w:szCs w:val="22"/>
              </w:rPr>
            </w:pPr>
            <w:r w:rsidRPr="009C4D47">
              <w:rPr>
                <w:rFonts w:asciiTheme="minorHAnsi" w:hAnsiTheme="minorHAnsi" w:cstheme="minorHAnsi"/>
                <w:sz w:val="22"/>
                <w:szCs w:val="22"/>
              </w:rPr>
              <w:t>Climate change and social change</w:t>
            </w:r>
          </w:p>
        </w:tc>
        <w:tc>
          <w:tcPr>
            <w:tcW w:w="2214" w:type="pct"/>
          </w:tcPr>
          <w:p w14:paraId="64DB1451" w14:textId="77777777" w:rsidR="001056AC" w:rsidRPr="009C4D47" w:rsidRDefault="001056AC" w:rsidP="001056AC">
            <w:pPr>
              <w:pStyle w:val="paragraph"/>
              <w:spacing w:before="0" w:beforeAutospacing="0" w:after="0" w:afterAutospacing="0"/>
              <w:textAlignment w:val="baseline"/>
              <w:rPr>
                <w:rStyle w:val="normaltextrun"/>
                <w:rFonts w:asciiTheme="minorHAnsi" w:hAnsiTheme="minorHAnsi" w:cstheme="minorHAnsi"/>
                <w:sz w:val="22"/>
                <w:szCs w:val="22"/>
              </w:rPr>
            </w:pPr>
            <w:r w:rsidRPr="009C4D47">
              <w:rPr>
                <w:rStyle w:val="normaltextrun"/>
                <w:rFonts w:asciiTheme="minorHAnsi" w:hAnsiTheme="minorHAnsi" w:cstheme="minorHAnsi"/>
                <w:sz w:val="22"/>
                <w:szCs w:val="22"/>
              </w:rPr>
              <w:t>- Ole Sandberg: “</w:t>
            </w:r>
            <w:proofErr w:type="spellStart"/>
            <w:r w:rsidRPr="009C4D47">
              <w:rPr>
                <w:rStyle w:val="normaltextrun"/>
                <w:rFonts w:asciiTheme="minorHAnsi" w:hAnsiTheme="minorHAnsi" w:cstheme="minorHAnsi"/>
                <w:sz w:val="22"/>
                <w:szCs w:val="22"/>
              </w:rPr>
              <w:t>Climate</w:t>
            </w:r>
            <w:proofErr w:type="spellEnd"/>
            <w:r w:rsidRPr="009C4D47">
              <w:rPr>
                <w:rStyle w:val="normaltextrun"/>
                <w:rFonts w:asciiTheme="minorHAnsi" w:hAnsiTheme="minorHAnsi" w:cstheme="minorHAnsi"/>
                <w:sz w:val="22"/>
                <w:szCs w:val="22"/>
              </w:rPr>
              <w:t xml:space="preserve"> </w:t>
            </w:r>
            <w:proofErr w:type="spellStart"/>
            <w:r w:rsidRPr="009C4D47">
              <w:rPr>
                <w:rStyle w:val="normaltextrun"/>
                <w:rFonts w:asciiTheme="minorHAnsi" w:hAnsiTheme="minorHAnsi" w:cstheme="minorHAnsi"/>
                <w:sz w:val="22"/>
                <w:szCs w:val="22"/>
              </w:rPr>
              <w:t>Disruption</w:t>
            </w:r>
            <w:proofErr w:type="spellEnd"/>
            <w:r w:rsidRPr="009C4D47">
              <w:rPr>
                <w:rStyle w:val="normaltextrun"/>
                <w:rFonts w:asciiTheme="minorHAnsi" w:hAnsiTheme="minorHAnsi" w:cstheme="minorHAnsi"/>
                <w:sz w:val="22"/>
                <w:szCs w:val="22"/>
              </w:rPr>
              <w:t xml:space="preserve">, </w:t>
            </w:r>
            <w:proofErr w:type="spellStart"/>
            <w:r w:rsidRPr="009C4D47">
              <w:rPr>
                <w:rStyle w:val="normaltextrun"/>
                <w:rFonts w:asciiTheme="minorHAnsi" w:hAnsiTheme="minorHAnsi" w:cstheme="minorHAnsi"/>
                <w:sz w:val="22"/>
                <w:szCs w:val="22"/>
              </w:rPr>
              <w:t>Political</w:t>
            </w:r>
            <w:proofErr w:type="spellEnd"/>
            <w:r w:rsidRPr="009C4D47">
              <w:rPr>
                <w:rStyle w:val="normaltextrun"/>
                <w:rFonts w:asciiTheme="minorHAnsi" w:hAnsiTheme="minorHAnsi" w:cstheme="minorHAnsi"/>
                <w:sz w:val="22"/>
                <w:szCs w:val="22"/>
              </w:rPr>
              <w:t xml:space="preserve"> </w:t>
            </w:r>
            <w:proofErr w:type="spellStart"/>
            <w:r w:rsidRPr="009C4D47">
              <w:rPr>
                <w:rStyle w:val="normaltextrun"/>
                <w:rFonts w:asciiTheme="minorHAnsi" w:hAnsiTheme="minorHAnsi" w:cstheme="minorHAnsi"/>
                <w:sz w:val="22"/>
                <w:szCs w:val="22"/>
              </w:rPr>
              <w:t>Stability</w:t>
            </w:r>
            <w:proofErr w:type="spellEnd"/>
            <w:r w:rsidRPr="009C4D47">
              <w:rPr>
                <w:rStyle w:val="normaltextrun"/>
                <w:rFonts w:asciiTheme="minorHAnsi" w:hAnsiTheme="minorHAnsi" w:cstheme="minorHAnsi"/>
                <w:sz w:val="22"/>
                <w:szCs w:val="22"/>
              </w:rPr>
              <w:t xml:space="preserve">, </w:t>
            </w:r>
            <w:proofErr w:type="spellStart"/>
            <w:r w:rsidRPr="009C4D47">
              <w:rPr>
                <w:rStyle w:val="normaltextrun"/>
                <w:rFonts w:asciiTheme="minorHAnsi" w:hAnsiTheme="minorHAnsi" w:cstheme="minorHAnsi"/>
                <w:sz w:val="22"/>
                <w:szCs w:val="22"/>
              </w:rPr>
              <w:t>and</w:t>
            </w:r>
            <w:proofErr w:type="spellEnd"/>
            <w:r w:rsidRPr="009C4D47">
              <w:rPr>
                <w:rStyle w:val="normaltextrun"/>
                <w:rFonts w:asciiTheme="minorHAnsi" w:hAnsiTheme="minorHAnsi" w:cstheme="minorHAnsi"/>
                <w:sz w:val="22"/>
                <w:szCs w:val="22"/>
              </w:rPr>
              <w:t xml:space="preserve"> </w:t>
            </w:r>
            <w:proofErr w:type="spellStart"/>
            <w:r w:rsidRPr="009C4D47">
              <w:rPr>
                <w:rStyle w:val="normaltextrun"/>
                <w:rFonts w:asciiTheme="minorHAnsi" w:hAnsiTheme="minorHAnsi" w:cstheme="minorHAnsi"/>
                <w:sz w:val="22"/>
                <w:szCs w:val="22"/>
              </w:rPr>
              <w:t>Collective</w:t>
            </w:r>
            <w:proofErr w:type="spellEnd"/>
            <w:r w:rsidRPr="009C4D47">
              <w:rPr>
                <w:rStyle w:val="normaltextrun"/>
                <w:rFonts w:asciiTheme="minorHAnsi" w:hAnsiTheme="minorHAnsi" w:cstheme="minorHAnsi"/>
                <w:sz w:val="22"/>
                <w:szCs w:val="22"/>
              </w:rPr>
              <w:t xml:space="preserve"> </w:t>
            </w:r>
            <w:proofErr w:type="spellStart"/>
            <w:r w:rsidRPr="009C4D47">
              <w:rPr>
                <w:rStyle w:val="normaltextrun"/>
                <w:rFonts w:asciiTheme="minorHAnsi" w:hAnsiTheme="minorHAnsi" w:cstheme="minorHAnsi"/>
                <w:sz w:val="22"/>
                <w:szCs w:val="22"/>
              </w:rPr>
              <w:t>Imagination</w:t>
            </w:r>
            <w:proofErr w:type="spellEnd"/>
            <w:r w:rsidRPr="009C4D47">
              <w:rPr>
                <w:rStyle w:val="normaltextrun"/>
                <w:rFonts w:asciiTheme="minorHAnsi" w:hAnsiTheme="minorHAnsi" w:cstheme="minorHAnsi"/>
                <w:sz w:val="22"/>
                <w:szCs w:val="22"/>
              </w:rPr>
              <w:t xml:space="preserve">” </w:t>
            </w:r>
          </w:p>
          <w:p w14:paraId="2C10E5BC" w14:textId="43A75186" w:rsidR="00B75E98" w:rsidRPr="009C4D47" w:rsidRDefault="001056AC" w:rsidP="001056AC">
            <w:pPr>
              <w:rPr>
                <w:rFonts w:asciiTheme="minorHAnsi" w:hAnsiTheme="minorHAnsi" w:cstheme="minorHAnsi"/>
                <w:color w:val="201F1E"/>
                <w:sz w:val="22"/>
                <w:szCs w:val="22"/>
                <w:bdr w:val="none" w:sz="0" w:space="0" w:color="auto" w:frame="1"/>
                <w:lang w:val="is-IS"/>
              </w:rPr>
            </w:pPr>
            <w:r w:rsidRPr="009C4D47">
              <w:rPr>
                <w:rFonts w:asciiTheme="minorHAnsi" w:hAnsiTheme="minorHAnsi" w:cstheme="minorHAnsi"/>
                <w:sz w:val="22"/>
                <w:szCs w:val="22"/>
              </w:rPr>
              <w:t xml:space="preserve">- Nancy Tuana: “From a Lifeboat Ethic to </w:t>
            </w:r>
            <w:proofErr w:type="spellStart"/>
            <w:r w:rsidRPr="009C4D47">
              <w:rPr>
                <w:rFonts w:asciiTheme="minorHAnsi" w:hAnsiTheme="minorHAnsi" w:cstheme="minorHAnsi"/>
                <w:sz w:val="22"/>
                <w:szCs w:val="22"/>
              </w:rPr>
              <w:t>Anthropocenean</w:t>
            </w:r>
            <w:proofErr w:type="spellEnd"/>
            <w:r w:rsidRPr="009C4D47">
              <w:rPr>
                <w:rFonts w:asciiTheme="minorHAnsi" w:hAnsiTheme="minorHAnsi" w:cstheme="minorHAnsi"/>
                <w:sz w:val="22"/>
                <w:szCs w:val="22"/>
              </w:rPr>
              <w:t xml:space="preserve"> Sensibilities”</w:t>
            </w:r>
          </w:p>
        </w:tc>
        <w:tc>
          <w:tcPr>
            <w:tcW w:w="982" w:type="pct"/>
          </w:tcPr>
          <w:p w14:paraId="78EADCA8" w14:textId="32B2CBD4" w:rsidR="00B75E98" w:rsidRPr="009C4D47" w:rsidRDefault="00B75E98" w:rsidP="00B75E98">
            <w:pPr>
              <w:rPr>
                <w:rFonts w:asciiTheme="minorHAnsi" w:hAnsiTheme="minorHAnsi" w:cstheme="minorHAnsi"/>
                <w:sz w:val="22"/>
                <w:szCs w:val="22"/>
                <w:lang w:val="is-IS"/>
              </w:rPr>
            </w:pPr>
            <w:r w:rsidRPr="009C4D47">
              <w:rPr>
                <w:rFonts w:asciiTheme="minorHAnsi" w:hAnsiTheme="minorHAnsi" w:cstheme="minorHAnsi"/>
                <w:sz w:val="22"/>
                <w:szCs w:val="22"/>
              </w:rPr>
              <w:t>Student presentation – group 8</w:t>
            </w:r>
          </w:p>
          <w:p w14:paraId="65201602" w14:textId="77777777" w:rsidR="00B75E98" w:rsidRPr="009C4D47" w:rsidRDefault="00B75E98" w:rsidP="00B75E98">
            <w:pPr>
              <w:rPr>
                <w:rFonts w:asciiTheme="minorHAnsi" w:hAnsiTheme="minorHAnsi" w:cstheme="minorHAnsi"/>
                <w:sz w:val="22"/>
                <w:szCs w:val="22"/>
                <w:lang w:val="is-IS"/>
              </w:rPr>
            </w:pPr>
          </w:p>
        </w:tc>
      </w:tr>
      <w:tr w:rsidR="00B75E98" w:rsidRPr="009C4D47" w14:paraId="766EEE87" w14:textId="77777777" w:rsidTr="000827DC">
        <w:trPr>
          <w:cantSplit/>
        </w:trPr>
        <w:tc>
          <w:tcPr>
            <w:tcW w:w="635" w:type="pct"/>
          </w:tcPr>
          <w:p w14:paraId="6899DFAF" w14:textId="77777777" w:rsidR="00B75E98" w:rsidRPr="009C4D47" w:rsidRDefault="00B75E98" w:rsidP="00B75E98">
            <w:pPr>
              <w:rPr>
                <w:rFonts w:asciiTheme="minorHAnsi" w:hAnsiTheme="minorHAnsi" w:cstheme="minorHAnsi"/>
                <w:sz w:val="22"/>
                <w:szCs w:val="22"/>
              </w:rPr>
            </w:pPr>
            <w:r w:rsidRPr="009C4D47">
              <w:rPr>
                <w:rFonts w:asciiTheme="minorHAnsi" w:hAnsiTheme="minorHAnsi" w:cstheme="minorHAnsi"/>
                <w:sz w:val="22"/>
                <w:szCs w:val="22"/>
              </w:rPr>
              <w:t>Week 12</w:t>
            </w:r>
          </w:p>
          <w:p w14:paraId="622BDFD0" w14:textId="512729B3" w:rsidR="00B75E98" w:rsidRPr="009C4D47" w:rsidRDefault="007B50E7" w:rsidP="00B75E98">
            <w:pPr>
              <w:rPr>
                <w:rFonts w:asciiTheme="minorHAnsi" w:hAnsiTheme="minorHAnsi" w:cstheme="minorHAnsi"/>
                <w:sz w:val="22"/>
                <w:szCs w:val="22"/>
              </w:rPr>
            </w:pPr>
            <w:r w:rsidRPr="009C4D47">
              <w:rPr>
                <w:rFonts w:asciiTheme="minorHAnsi" w:hAnsiTheme="minorHAnsi" w:cstheme="minorHAnsi"/>
                <w:sz w:val="22"/>
                <w:szCs w:val="22"/>
              </w:rPr>
              <w:t>6</w:t>
            </w:r>
            <w:r w:rsidR="00B75E98" w:rsidRPr="009C4D47">
              <w:rPr>
                <w:rFonts w:asciiTheme="minorHAnsi" w:hAnsiTheme="minorHAnsi" w:cstheme="minorHAnsi"/>
                <w:sz w:val="22"/>
                <w:szCs w:val="22"/>
              </w:rPr>
              <w:t>. Nov.</w:t>
            </w:r>
          </w:p>
        </w:tc>
        <w:tc>
          <w:tcPr>
            <w:tcW w:w="1168" w:type="pct"/>
          </w:tcPr>
          <w:p w14:paraId="46B5A311" w14:textId="77777777" w:rsidR="00DE19BD" w:rsidRPr="009C4D47" w:rsidRDefault="00DE19BD" w:rsidP="00DE19BD">
            <w:pPr>
              <w:rPr>
                <w:rFonts w:asciiTheme="minorHAnsi" w:hAnsiTheme="minorHAnsi" w:cstheme="minorHAnsi"/>
                <w:sz w:val="22"/>
                <w:szCs w:val="22"/>
              </w:rPr>
            </w:pPr>
            <w:r w:rsidRPr="009C4D47">
              <w:rPr>
                <w:rFonts w:asciiTheme="minorHAnsi" w:hAnsiTheme="minorHAnsi" w:cstheme="minorHAnsi"/>
                <w:sz w:val="22"/>
                <w:szCs w:val="22"/>
              </w:rPr>
              <w:t>Cooperation and collective action</w:t>
            </w:r>
          </w:p>
          <w:p w14:paraId="48362493" w14:textId="70AD62D6" w:rsidR="00B75E98" w:rsidRPr="009C4D47" w:rsidRDefault="00B75E98" w:rsidP="00B75E98">
            <w:pPr>
              <w:rPr>
                <w:rFonts w:asciiTheme="minorHAnsi" w:hAnsiTheme="minorHAnsi" w:cstheme="minorHAnsi"/>
                <w:sz w:val="22"/>
                <w:szCs w:val="22"/>
              </w:rPr>
            </w:pPr>
          </w:p>
        </w:tc>
        <w:tc>
          <w:tcPr>
            <w:tcW w:w="2214" w:type="pct"/>
          </w:tcPr>
          <w:p w14:paraId="72C96F8C" w14:textId="77777777" w:rsidR="00DE19BD" w:rsidRPr="009C4D47" w:rsidRDefault="00DE19BD" w:rsidP="00DE19BD">
            <w:pPr>
              <w:rPr>
                <w:rFonts w:asciiTheme="minorHAnsi" w:hAnsiTheme="minorHAnsi" w:cstheme="minorHAnsi"/>
                <w:color w:val="000000"/>
                <w:sz w:val="22"/>
                <w:szCs w:val="22"/>
              </w:rPr>
            </w:pPr>
            <w:r w:rsidRPr="009C4D47">
              <w:rPr>
                <w:rFonts w:asciiTheme="minorHAnsi" w:hAnsiTheme="minorHAnsi" w:cstheme="minorHAnsi"/>
                <w:sz w:val="22"/>
                <w:szCs w:val="22"/>
              </w:rPr>
              <w:t>-</w:t>
            </w:r>
            <w:r w:rsidRPr="009C4D47">
              <w:rPr>
                <w:rFonts w:asciiTheme="minorHAnsi" w:hAnsiTheme="minorHAnsi" w:cstheme="minorHAnsi"/>
                <w:color w:val="000000"/>
                <w:sz w:val="22"/>
                <w:szCs w:val="22"/>
              </w:rPr>
              <w:t xml:space="preserve"> Elinor Ostrom: “Reflections on the Commons” </w:t>
            </w:r>
          </w:p>
          <w:p w14:paraId="34C9DB24" w14:textId="77777777" w:rsidR="005B0120" w:rsidRPr="00CD64B3" w:rsidRDefault="00DE19BD" w:rsidP="00DE19BD">
            <w:pPr>
              <w:rPr>
                <w:rStyle w:val="apple-converted-space"/>
                <w:rFonts w:asciiTheme="minorHAnsi" w:hAnsiTheme="minorHAnsi" w:cstheme="minorHAnsi"/>
                <w:sz w:val="22"/>
                <w:szCs w:val="22"/>
                <w:lang w:val="en-GB"/>
              </w:rPr>
            </w:pPr>
            <w:r w:rsidRPr="009C4D47">
              <w:rPr>
                <w:rFonts w:asciiTheme="minorHAnsi" w:hAnsiTheme="minorHAnsi" w:cstheme="minorHAnsi"/>
                <w:color w:val="000000"/>
                <w:sz w:val="22"/>
                <w:szCs w:val="22"/>
              </w:rPr>
              <w:t>- Irina</w:t>
            </w:r>
            <w:r w:rsidRPr="009C4D47">
              <w:rPr>
                <w:rFonts w:asciiTheme="minorHAnsi" w:hAnsiTheme="minorHAnsi" w:cstheme="minorHAnsi"/>
                <w:color w:val="201F1E"/>
                <w:sz w:val="22"/>
                <w:szCs w:val="22"/>
                <w:bdr w:val="none" w:sz="0" w:space="0" w:color="auto" w:frame="1"/>
                <w:shd w:val="clear" w:color="auto" w:fill="FFFFFF"/>
              </w:rPr>
              <w:t xml:space="preserve"> </w:t>
            </w:r>
            <w:proofErr w:type="spellStart"/>
            <w:r w:rsidRPr="009C4D47">
              <w:rPr>
                <w:rStyle w:val="apple-converted-space"/>
                <w:rFonts w:asciiTheme="minorHAnsi" w:hAnsiTheme="minorHAnsi" w:cstheme="minorHAnsi"/>
                <w:sz w:val="22"/>
                <w:szCs w:val="22"/>
                <w:lang w:val="en-GB"/>
              </w:rPr>
              <w:t>Papazu</w:t>
            </w:r>
            <w:proofErr w:type="spellEnd"/>
            <w:r w:rsidRPr="009C4D47">
              <w:rPr>
                <w:rStyle w:val="apple-converted-space"/>
                <w:rFonts w:asciiTheme="minorHAnsi" w:hAnsiTheme="minorHAnsi" w:cstheme="minorHAnsi"/>
                <w:sz w:val="22"/>
                <w:szCs w:val="22"/>
                <w:lang w:val="en-GB"/>
              </w:rPr>
              <w:t>: “Authoring Participation”</w:t>
            </w:r>
          </w:p>
          <w:p w14:paraId="2BB9B7A3" w14:textId="479DBD81" w:rsidR="009C4D47" w:rsidRPr="00CD64B3" w:rsidRDefault="00CD64B3" w:rsidP="00DE19BD">
            <w:pPr>
              <w:rPr>
                <w:rFonts w:asciiTheme="minorHAnsi" w:hAnsiTheme="minorHAnsi" w:cstheme="minorHAnsi"/>
                <w:sz w:val="22"/>
                <w:szCs w:val="22"/>
                <w:lang w:val="en-GB"/>
              </w:rPr>
            </w:pPr>
            <w:r>
              <w:rPr>
                <w:rStyle w:val="apple-converted-space"/>
                <w:rFonts w:asciiTheme="minorHAnsi" w:hAnsiTheme="minorHAnsi" w:cstheme="minorHAnsi"/>
                <w:sz w:val="22"/>
                <w:szCs w:val="22"/>
                <w:lang w:val="en-GB"/>
              </w:rPr>
              <w:t>(2 short v</w:t>
            </w:r>
            <w:r w:rsidR="009C4D47" w:rsidRPr="00CD64B3">
              <w:rPr>
                <w:rStyle w:val="apple-converted-space"/>
                <w:rFonts w:asciiTheme="minorHAnsi" w:hAnsiTheme="minorHAnsi" w:cstheme="minorHAnsi"/>
                <w:sz w:val="22"/>
                <w:szCs w:val="22"/>
                <w:lang w:val="en-GB"/>
              </w:rPr>
              <w:t>ideo</w:t>
            </w:r>
            <w:r w:rsidRPr="00CD64B3">
              <w:rPr>
                <w:rStyle w:val="apple-converted-space"/>
                <w:rFonts w:asciiTheme="minorHAnsi" w:hAnsiTheme="minorHAnsi" w:cstheme="minorHAnsi"/>
                <w:sz w:val="22"/>
                <w:szCs w:val="22"/>
                <w:lang w:val="en-GB"/>
              </w:rPr>
              <w:t xml:space="preserve">s </w:t>
            </w:r>
            <w:proofErr w:type="spellStart"/>
            <w:r w:rsidRPr="00CD64B3">
              <w:rPr>
                <w:rStyle w:val="apple-converted-space"/>
                <w:rFonts w:asciiTheme="minorHAnsi" w:hAnsiTheme="minorHAnsi" w:cstheme="minorHAnsi"/>
                <w:sz w:val="22"/>
                <w:szCs w:val="22"/>
                <w:lang w:val="en-GB"/>
              </w:rPr>
              <w:t>tha</w:t>
            </w:r>
            <w:proofErr w:type="spellEnd"/>
            <w:r w:rsidRPr="00CD64B3">
              <w:rPr>
                <w:rStyle w:val="apple-converted-space"/>
                <w:rFonts w:asciiTheme="minorHAnsi" w:hAnsiTheme="minorHAnsi" w:cstheme="minorHAnsi"/>
                <w:sz w:val="22"/>
                <w:szCs w:val="22"/>
              </w:rPr>
              <w:t>t will help with understanding Ostrom:</w:t>
            </w:r>
            <w:r w:rsidRPr="00CD64B3">
              <w:rPr>
                <w:rStyle w:val="apple-converted-space"/>
                <w:rFonts w:asciiTheme="minorHAnsi" w:hAnsiTheme="minorHAnsi" w:cstheme="minorHAnsi"/>
                <w:sz w:val="22"/>
                <w:szCs w:val="22"/>
              </w:rPr>
              <w:br/>
            </w:r>
            <w:hyperlink r:id="rId14" w:history="1">
              <w:r w:rsidRPr="00CD64B3">
                <w:rPr>
                  <w:rStyle w:val="Hyperlink"/>
                  <w:rFonts w:asciiTheme="minorHAnsi" w:hAnsiTheme="minorHAnsi" w:cstheme="minorHAnsi"/>
                  <w:sz w:val="22"/>
                  <w:szCs w:val="22"/>
                  <w:lang w:val="en-GB"/>
                </w:rPr>
                <w:t>https://www.youtube.com/watch?v=WYA1y405JW0</w:t>
              </w:r>
            </w:hyperlink>
            <w:r w:rsidR="009C4D47" w:rsidRPr="00CD64B3">
              <w:rPr>
                <w:rStyle w:val="apple-converted-space"/>
                <w:rFonts w:asciiTheme="minorHAnsi" w:hAnsiTheme="minorHAnsi" w:cstheme="minorHAnsi"/>
                <w:sz w:val="22"/>
                <w:szCs w:val="22"/>
                <w:lang w:val="en-GB"/>
              </w:rPr>
              <w:t xml:space="preserve"> </w:t>
            </w:r>
            <w:hyperlink r:id="rId15" w:history="1">
              <w:r w:rsidRPr="00CD64B3">
                <w:rPr>
                  <w:rStyle w:val="Hyperlink"/>
                  <w:rFonts w:asciiTheme="minorHAnsi" w:hAnsiTheme="minorHAnsi" w:cstheme="minorHAnsi"/>
                  <w:sz w:val="22"/>
                  <w:szCs w:val="22"/>
                  <w:lang w:val="en-GB"/>
                </w:rPr>
                <w:t>https://www.youtube.com/watch?v=vT99LqJaTeI</w:t>
              </w:r>
            </w:hyperlink>
            <w:r>
              <w:rPr>
                <w:rFonts w:asciiTheme="minorHAnsi" w:hAnsiTheme="minorHAnsi" w:cstheme="minorHAnsi"/>
                <w:sz w:val="22"/>
                <w:szCs w:val="22"/>
              </w:rPr>
              <w:t>)</w:t>
            </w:r>
          </w:p>
        </w:tc>
        <w:tc>
          <w:tcPr>
            <w:tcW w:w="982" w:type="pct"/>
          </w:tcPr>
          <w:p w14:paraId="0EC6A9DB" w14:textId="6839D7B0" w:rsidR="00B75E98" w:rsidRPr="009C4D47" w:rsidRDefault="00B75E98" w:rsidP="00B75E98">
            <w:pPr>
              <w:rPr>
                <w:rFonts w:asciiTheme="minorHAnsi" w:hAnsiTheme="minorHAnsi" w:cstheme="minorHAnsi"/>
                <w:bCs/>
                <w:sz w:val="22"/>
                <w:szCs w:val="22"/>
                <w:lang w:val="is-IS"/>
              </w:rPr>
            </w:pPr>
            <w:r w:rsidRPr="009C4D47">
              <w:rPr>
                <w:rFonts w:asciiTheme="minorHAnsi" w:hAnsiTheme="minorHAnsi" w:cstheme="minorHAnsi"/>
                <w:sz w:val="22"/>
                <w:szCs w:val="22"/>
              </w:rPr>
              <w:t>Student presentation – group 9</w:t>
            </w:r>
          </w:p>
        </w:tc>
      </w:tr>
      <w:tr w:rsidR="00B75E98" w:rsidRPr="009C4D47" w14:paraId="7D627B7D" w14:textId="77777777" w:rsidTr="000827DC">
        <w:trPr>
          <w:cantSplit/>
        </w:trPr>
        <w:tc>
          <w:tcPr>
            <w:tcW w:w="635" w:type="pct"/>
          </w:tcPr>
          <w:p w14:paraId="18C1A52F" w14:textId="77777777" w:rsidR="00B75E98" w:rsidRPr="009C4D47" w:rsidRDefault="00B75E98" w:rsidP="00B75E98">
            <w:pPr>
              <w:rPr>
                <w:rFonts w:asciiTheme="minorHAnsi" w:hAnsiTheme="minorHAnsi" w:cstheme="minorHAnsi"/>
                <w:sz w:val="22"/>
                <w:szCs w:val="22"/>
              </w:rPr>
            </w:pPr>
            <w:r w:rsidRPr="009C4D47">
              <w:rPr>
                <w:rFonts w:asciiTheme="minorHAnsi" w:hAnsiTheme="minorHAnsi" w:cstheme="minorHAnsi"/>
                <w:sz w:val="22"/>
                <w:szCs w:val="22"/>
              </w:rPr>
              <w:t>Week 13</w:t>
            </w:r>
          </w:p>
          <w:p w14:paraId="648261AE" w14:textId="1F1BDF4A" w:rsidR="00B75E98" w:rsidRPr="009C4D47" w:rsidRDefault="007B50E7" w:rsidP="00B75E98">
            <w:pPr>
              <w:rPr>
                <w:rFonts w:asciiTheme="minorHAnsi" w:hAnsiTheme="minorHAnsi" w:cstheme="minorHAnsi"/>
                <w:sz w:val="22"/>
                <w:szCs w:val="22"/>
              </w:rPr>
            </w:pPr>
            <w:r w:rsidRPr="009C4D47">
              <w:rPr>
                <w:rFonts w:asciiTheme="minorHAnsi" w:hAnsiTheme="minorHAnsi" w:cstheme="minorHAnsi"/>
                <w:sz w:val="22"/>
                <w:szCs w:val="22"/>
              </w:rPr>
              <w:t>13</w:t>
            </w:r>
            <w:r w:rsidR="00B75E98" w:rsidRPr="009C4D47">
              <w:rPr>
                <w:rFonts w:asciiTheme="minorHAnsi" w:hAnsiTheme="minorHAnsi" w:cstheme="minorHAnsi"/>
                <w:sz w:val="22"/>
                <w:szCs w:val="22"/>
              </w:rPr>
              <w:t xml:space="preserve">. Nov. </w:t>
            </w:r>
          </w:p>
        </w:tc>
        <w:tc>
          <w:tcPr>
            <w:tcW w:w="1168" w:type="pct"/>
          </w:tcPr>
          <w:p w14:paraId="5E2B90D4" w14:textId="77777777" w:rsidR="004B6855" w:rsidRPr="009C4D47" w:rsidRDefault="004B6855" w:rsidP="00B75E98">
            <w:pPr>
              <w:rPr>
                <w:rFonts w:asciiTheme="minorHAnsi" w:hAnsiTheme="minorHAnsi" w:cstheme="minorHAnsi"/>
                <w:sz w:val="22"/>
                <w:szCs w:val="22"/>
              </w:rPr>
            </w:pPr>
          </w:p>
          <w:p w14:paraId="4F978A21" w14:textId="485FFA18" w:rsidR="00B75E98" w:rsidRPr="009C4D47" w:rsidRDefault="00B75E98" w:rsidP="00B75E98">
            <w:pPr>
              <w:rPr>
                <w:rFonts w:asciiTheme="minorHAnsi" w:hAnsiTheme="minorHAnsi" w:cstheme="minorHAnsi"/>
                <w:sz w:val="22"/>
                <w:szCs w:val="22"/>
              </w:rPr>
            </w:pPr>
            <w:r w:rsidRPr="009C4D47">
              <w:rPr>
                <w:rFonts w:asciiTheme="minorHAnsi" w:hAnsiTheme="minorHAnsi" w:cstheme="minorHAnsi"/>
                <w:sz w:val="22"/>
                <w:szCs w:val="22"/>
              </w:rPr>
              <w:t>+ Practical information on exams, questions, etc.</w:t>
            </w:r>
          </w:p>
        </w:tc>
        <w:tc>
          <w:tcPr>
            <w:tcW w:w="2214" w:type="pct"/>
          </w:tcPr>
          <w:p w14:paraId="726483A4" w14:textId="77777777" w:rsidR="00B75E98" w:rsidRPr="009C4D47" w:rsidRDefault="00B75E98" w:rsidP="004B6855">
            <w:pPr>
              <w:rPr>
                <w:rFonts w:asciiTheme="minorHAnsi" w:hAnsiTheme="minorHAnsi" w:cstheme="minorHAnsi"/>
                <w:iCs/>
                <w:sz w:val="22"/>
                <w:szCs w:val="22"/>
                <w:lang w:val="en-GB"/>
              </w:rPr>
            </w:pPr>
          </w:p>
          <w:p w14:paraId="039AEB22" w14:textId="55F399EE" w:rsidR="00DE19BD" w:rsidRPr="009C4D47" w:rsidRDefault="00DE19BD" w:rsidP="004B6855">
            <w:pPr>
              <w:rPr>
                <w:rFonts w:asciiTheme="minorHAnsi" w:hAnsiTheme="minorHAnsi" w:cstheme="minorHAnsi"/>
                <w:iCs/>
                <w:sz w:val="22"/>
                <w:szCs w:val="22"/>
                <w:lang w:val="en-GB"/>
              </w:rPr>
            </w:pPr>
            <w:r w:rsidRPr="009C4D47">
              <w:rPr>
                <w:rFonts w:asciiTheme="minorHAnsi" w:hAnsiTheme="minorHAnsi" w:cstheme="minorHAnsi"/>
                <w:iCs/>
                <w:sz w:val="22"/>
                <w:szCs w:val="22"/>
                <w:lang w:val="en-GB"/>
              </w:rPr>
              <w:t>To be announced (open for now)</w:t>
            </w:r>
          </w:p>
        </w:tc>
        <w:tc>
          <w:tcPr>
            <w:tcW w:w="982" w:type="pct"/>
          </w:tcPr>
          <w:p w14:paraId="693B3457" w14:textId="780254E7" w:rsidR="00B75E98" w:rsidRPr="009C4D47" w:rsidRDefault="00B75E98" w:rsidP="00B75E98">
            <w:pPr>
              <w:rPr>
                <w:rFonts w:asciiTheme="minorHAnsi" w:hAnsiTheme="minorHAnsi" w:cstheme="minorHAnsi"/>
                <w:b/>
                <w:color w:val="FF0000"/>
                <w:sz w:val="22"/>
                <w:szCs w:val="22"/>
              </w:rPr>
            </w:pPr>
            <w:r w:rsidRPr="009C4D47">
              <w:rPr>
                <w:rFonts w:asciiTheme="minorHAnsi" w:hAnsiTheme="minorHAnsi" w:cstheme="minorHAnsi"/>
                <w:sz w:val="22"/>
                <w:szCs w:val="22"/>
              </w:rPr>
              <w:t>Student presentation – group 10</w:t>
            </w:r>
          </w:p>
          <w:p w14:paraId="1F53E844" w14:textId="77777777" w:rsidR="00B75E98" w:rsidRPr="009C4D47" w:rsidRDefault="00B75E98" w:rsidP="00B75E98">
            <w:pPr>
              <w:rPr>
                <w:rFonts w:asciiTheme="minorHAnsi" w:hAnsiTheme="minorHAnsi" w:cstheme="minorHAnsi"/>
                <w:b/>
                <w:color w:val="FF0000"/>
                <w:sz w:val="22"/>
                <w:szCs w:val="22"/>
              </w:rPr>
            </w:pPr>
          </w:p>
          <w:p w14:paraId="71023970" w14:textId="77777777" w:rsidR="00B75E98" w:rsidRPr="009C4D47" w:rsidRDefault="00B75E98" w:rsidP="00B75E98">
            <w:pPr>
              <w:rPr>
                <w:rFonts w:asciiTheme="minorHAnsi" w:hAnsiTheme="minorHAnsi" w:cstheme="minorHAnsi"/>
                <w:bCs/>
                <w:sz w:val="22"/>
                <w:szCs w:val="22"/>
              </w:rPr>
            </w:pPr>
            <w:r w:rsidRPr="009C4D47">
              <w:rPr>
                <w:rFonts w:asciiTheme="minorHAnsi" w:hAnsiTheme="minorHAnsi" w:cstheme="minorHAnsi"/>
                <w:bCs/>
                <w:color w:val="FF0000"/>
                <w:sz w:val="22"/>
                <w:szCs w:val="22"/>
              </w:rPr>
              <w:t>Third multiple choice exam</w:t>
            </w:r>
          </w:p>
        </w:tc>
      </w:tr>
    </w:tbl>
    <w:p w14:paraId="7ED5A4A7" w14:textId="3AD7672C" w:rsidR="000827DC" w:rsidRPr="009C4D47" w:rsidRDefault="000827DC">
      <w:pPr>
        <w:rPr>
          <w:rFonts w:cstheme="minorHAnsi"/>
        </w:rPr>
      </w:pPr>
    </w:p>
    <w:p w14:paraId="749DDAB9" w14:textId="43E0AE7C" w:rsidR="006606EA" w:rsidRPr="009C4D47" w:rsidRDefault="006606EA">
      <w:pPr>
        <w:rPr>
          <w:rFonts w:cstheme="minorHAnsi"/>
        </w:rPr>
      </w:pPr>
      <w:r w:rsidRPr="009C4D47">
        <w:rPr>
          <w:rFonts w:cstheme="minorHAnsi"/>
        </w:rPr>
        <w:br w:type="page"/>
      </w:r>
    </w:p>
    <w:p w14:paraId="205BCCA7" w14:textId="618A9580" w:rsidR="006606EA" w:rsidRPr="009C4D47" w:rsidRDefault="006606EA" w:rsidP="006606EA">
      <w:pPr>
        <w:rPr>
          <w:rFonts w:cstheme="minorHAnsi"/>
          <w:b/>
          <w:bCs/>
          <w:sz w:val="28"/>
          <w:szCs w:val="28"/>
        </w:rPr>
      </w:pPr>
      <w:r w:rsidRPr="009C4D47">
        <w:rPr>
          <w:rFonts w:cstheme="minorHAnsi"/>
          <w:b/>
          <w:bCs/>
          <w:sz w:val="28"/>
          <w:szCs w:val="28"/>
        </w:rPr>
        <w:lastRenderedPageBreak/>
        <w:t>More generally about this course</w:t>
      </w:r>
    </w:p>
    <w:p w14:paraId="7CC6E92C" w14:textId="77777777" w:rsidR="006606EA" w:rsidRPr="009C4D47" w:rsidRDefault="006606EA" w:rsidP="006606EA">
      <w:pPr>
        <w:rPr>
          <w:rFonts w:cstheme="minorHAnsi"/>
        </w:rPr>
      </w:pPr>
      <w:r w:rsidRPr="009C4D47">
        <w:rPr>
          <w:rFonts w:cstheme="minorHAnsi"/>
        </w:rPr>
        <w:t xml:space="preserve">This course always has a very diverse, and relatively large, group of students. You come from different countries and continents, and you all have different academic backgrounds. Not everyone is fluent in English, let alone academic English, and for some of you it might be the first time reading/discussing philosophy. We </w:t>
      </w:r>
      <w:proofErr w:type="gramStart"/>
      <w:r w:rsidRPr="009C4D47">
        <w:rPr>
          <w:rFonts w:cstheme="minorHAnsi"/>
        </w:rPr>
        <w:t>make an effort</w:t>
      </w:r>
      <w:proofErr w:type="gramEnd"/>
      <w:r w:rsidRPr="009C4D47">
        <w:rPr>
          <w:rFonts w:cstheme="minorHAnsi"/>
        </w:rPr>
        <w:t xml:space="preserve"> to have a variety of texts with different degrees of accessibility, covering different topics (sadly not everything can be covered). If you have difficulty reading or understanding some of them, do not hesitate to ask questions in class or come to the teacher after class. As a general advice: if a text contains some phrases or arguments you don’t understand, try to move through the rest of it and see if there is something else you can take away from it.</w:t>
      </w:r>
    </w:p>
    <w:p w14:paraId="75EC3A43" w14:textId="77777777" w:rsidR="006606EA" w:rsidRPr="009C4D47" w:rsidRDefault="006606EA" w:rsidP="006606EA">
      <w:pPr>
        <w:rPr>
          <w:rFonts w:cstheme="minorHAnsi"/>
        </w:rPr>
      </w:pPr>
      <w:r w:rsidRPr="009C4D47">
        <w:rPr>
          <w:rFonts w:cstheme="minorHAnsi"/>
        </w:rPr>
        <w:t xml:space="preserve">Although active class participation is expected from everyone, we know this is easier for some than for others, and that different people learn in different ways. We can all help each other by considering when it is a good time to speak and when it is better to listen. Especially because the class is so big, the teachers kindly ask all students to help create an environment where we can all grow together. </w:t>
      </w:r>
    </w:p>
    <w:p w14:paraId="02841128" w14:textId="77777777" w:rsidR="006606EA" w:rsidRPr="009C4D47" w:rsidRDefault="006606EA" w:rsidP="006606EA">
      <w:pPr>
        <w:rPr>
          <w:rFonts w:cstheme="minorHAnsi"/>
        </w:rPr>
      </w:pPr>
      <w:r w:rsidRPr="009C4D47">
        <w:rPr>
          <w:rFonts w:cstheme="minorHAnsi"/>
        </w:rPr>
        <w:t xml:space="preserve">The course does not require any formal background in philosophy. This means we are not expecting you to have prior knowledge of technical terms or theories or to be trained in formal Philosophical </w:t>
      </w:r>
      <w:proofErr w:type="gramStart"/>
      <w:r w:rsidRPr="009C4D47">
        <w:rPr>
          <w:rFonts w:cstheme="minorHAnsi"/>
        </w:rPr>
        <w:t>Arguments</w:t>
      </w:r>
      <w:r w:rsidRPr="009C4D47">
        <w:rPr>
          <w:rFonts w:cstheme="minorHAnsi"/>
          <w:vertAlign w:val="superscript"/>
        </w:rPr>
        <w:t>(</w:t>
      </w:r>
      <w:proofErr w:type="gramEnd"/>
      <w:r w:rsidRPr="009C4D47">
        <w:rPr>
          <w:rFonts w:cstheme="minorHAnsi"/>
          <w:vertAlign w:val="superscript"/>
        </w:rPr>
        <w:t>TM)</w:t>
      </w:r>
      <w:r w:rsidRPr="009C4D47">
        <w:rPr>
          <w:rFonts w:cstheme="minorHAnsi"/>
        </w:rPr>
        <w:t xml:space="preserve">. In a way, this is a good thing: we strive to avoid thinking and teaching within rigid categories and templates and want to create an environment that encourages personal and creative thinking and feeling. We live in an age where environmental destruction has reached planetary levels and all the old social, </w:t>
      </w:r>
      <w:proofErr w:type="gramStart"/>
      <w:r w:rsidRPr="009C4D47">
        <w:rPr>
          <w:rFonts w:cstheme="minorHAnsi"/>
        </w:rPr>
        <w:t>economic</w:t>
      </w:r>
      <w:proofErr w:type="gramEnd"/>
      <w:r w:rsidRPr="009C4D47">
        <w:rPr>
          <w:rFonts w:cstheme="minorHAnsi"/>
        </w:rPr>
        <w:t xml:space="preserve"> and political models need to be changed – this includes the philosophical and ethical models too. So let us not be ashamed of being new, un-knowing, or inexperienced because everyone who takes the environmental challenges seriously, including the experts, are also desperately searching for answers.</w:t>
      </w:r>
    </w:p>
    <w:p w14:paraId="1F92E5E7" w14:textId="77777777" w:rsidR="006606EA" w:rsidRPr="009C4D47" w:rsidRDefault="006606EA" w:rsidP="006606EA">
      <w:pPr>
        <w:rPr>
          <w:rFonts w:cstheme="minorHAnsi"/>
        </w:rPr>
      </w:pPr>
      <w:r w:rsidRPr="009C4D47">
        <w:rPr>
          <w:rFonts w:cstheme="minorHAnsi"/>
        </w:rPr>
        <w:t>Important recommendations: We strongly encourage the students to form study groups, whether online or in person, where you meet once in a while to discuss the texts and topics as well as your own thoughts. Sometimes just having a brief conversation can greatly improve understanding and can help you see the relevance or different perspectives of a text. We also strongly recommend that you keep a journal and take notes as you read the texts, attend class, have discussions etc. Even write down the ting you don’t understand as it might help you find answers later. This will help you with the texts and give you something to return to when you need to re-remember – both for the tests and your further paths in life.</w:t>
      </w:r>
    </w:p>
    <w:p w14:paraId="1D92B5F9" w14:textId="77777777" w:rsidR="00882FD6" w:rsidRPr="009C4D47" w:rsidRDefault="00882FD6">
      <w:pPr>
        <w:rPr>
          <w:rFonts w:cstheme="minorHAnsi"/>
        </w:rPr>
      </w:pPr>
    </w:p>
    <w:sectPr w:rsidR="00882FD6" w:rsidRPr="009C4D47" w:rsidSect="00F940F7">
      <w:headerReference w:type="default" r:id="rId16"/>
      <w:footerReference w:type="defaul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0D19" w14:textId="77777777" w:rsidR="00A547D0" w:rsidRDefault="00A547D0" w:rsidP="00F940F7">
      <w:pPr>
        <w:spacing w:after="0" w:line="240" w:lineRule="auto"/>
      </w:pPr>
      <w:r>
        <w:separator/>
      </w:r>
    </w:p>
  </w:endnote>
  <w:endnote w:type="continuationSeparator" w:id="0">
    <w:p w14:paraId="342E00C4" w14:textId="77777777" w:rsidR="00A547D0" w:rsidRDefault="00A547D0" w:rsidP="00F9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111992"/>
      <w:docPartObj>
        <w:docPartGallery w:val="Page Numbers (Bottom of Page)"/>
        <w:docPartUnique/>
      </w:docPartObj>
    </w:sdtPr>
    <w:sdtEndPr>
      <w:rPr>
        <w:noProof/>
      </w:rPr>
    </w:sdtEndPr>
    <w:sdtContent>
      <w:p w14:paraId="180AB63A" w14:textId="53AA1626" w:rsidR="00F940F7" w:rsidRDefault="00F940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7AEF2" w14:textId="77777777" w:rsidR="00F940F7" w:rsidRDefault="00F9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B630" w14:textId="77777777" w:rsidR="00A547D0" w:rsidRDefault="00A547D0" w:rsidP="00F940F7">
      <w:pPr>
        <w:spacing w:after="0" w:line="240" w:lineRule="auto"/>
      </w:pPr>
      <w:r>
        <w:separator/>
      </w:r>
    </w:p>
  </w:footnote>
  <w:footnote w:type="continuationSeparator" w:id="0">
    <w:p w14:paraId="1E2E30F8" w14:textId="77777777" w:rsidR="00A547D0" w:rsidRDefault="00A547D0" w:rsidP="00F94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BF8A" w14:textId="1A9FF003" w:rsidR="00F940F7" w:rsidRPr="00F940F7" w:rsidRDefault="00F940F7" w:rsidP="00F940F7">
    <w:pPr>
      <w:pStyle w:val="Header"/>
      <w:jc w:val="right"/>
    </w:pPr>
    <w:r>
      <w:t>Ethics of Nature (</w:t>
    </w:r>
    <w:proofErr w:type="spellStart"/>
    <w:r>
      <w:t>Siðfræði</w:t>
    </w:r>
    <w:proofErr w:type="spellEnd"/>
    <w:r>
      <w:t xml:space="preserve"> </w:t>
    </w:r>
    <w:proofErr w:type="spellStart"/>
    <w:r>
      <w:t>náttúrunnar</w:t>
    </w:r>
    <w:proofErr w:type="spellEnd"/>
    <w:r>
      <w:t>: HSP722M): General information and syllabus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84DEC"/>
    <w:multiLevelType w:val="hybridMultilevel"/>
    <w:tmpl w:val="22882A7E"/>
    <w:lvl w:ilvl="0" w:tplc="11B22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3C7782"/>
    <w:multiLevelType w:val="hybridMultilevel"/>
    <w:tmpl w:val="643E052A"/>
    <w:lvl w:ilvl="0" w:tplc="C70A62C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334292">
    <w:abstractNumId w:val="1"/>
  </w:num>
  <w:num w:numId="2" w16cid:durableId="63159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MbA0NbYwNTUzMDJQ0lEKTi0uzszPAykwNKkFABLR9V8tAAAA"/>
  </w:docVars>
  <w:rsids>
    <w:rsidRoot w:val="000827DC"/>
    <w:rsid w:val="000827DC"/>
    <w:rsid w:val="000C24C7"/>
    <w:rsid w:val="001056AC"/>
    <w:rsid w:val="00110263"/>
    <w:rsid w:val="00115A40"/>
    <w:rsid w:val="0011613F"/>
    <w:rsid w:val="00142E51"/>
    <w:rsid w:val="0017270F"/>
    <w:rsid w:val="001A3A3C"/>
    <w:rsid w:val="001D7BD6"/>
    <w:rsid w:val="001E6DF1"/>
    <w:rsid w:val="0022454D"/>
    <w:rsid w:val="0026114F"/>
    <w:rsid w:val="00263663"/>
    <w:rsid w:val="00277234"/>
    <w:rsid w:val="0027728F"/>
    <w:rsid w:val="00297004"/>
    <w:rsid w:val="002D67FD"/>
    <w:rsid w:val="0034714B"/>
    <w:rsid w:val="00373C0F"/>
    <w:rsid w:val="003C5089"/>
    <w:rsid w:val="003D1672"/>
    <w:rsid w:val="00440077"/>
    <w:rsid w:val="00443A47"/>
    <w:rsid w:val="00447A87"/>
    <w:rsid w:val="00472C7C"/>
    <w:rsid w:val="004800C8"/>
    <w:rsid w:val="004A4BD5"/>
    <w:rsid w:val="004B6855"/>
    <w:rsid w:val="00537957"/>
    <w:rsid w:val="00576267"/>
    <w:rsid w:val="00594B84"/>
    <w:rsid w:val="005A5577"/>
    <w:rsid w:val="005A7B1A"/>
    <w:rsid w:val="005B0120"/>
    <w:rsid w:val="005B2A5F"/>
    <w:rsid w:val="005D60B6"/>
    <w:rsid w:val="005D7A5F"/>
    <w:rsid w:val="005E5E06"/>
    <w:rsid w:val="005E69BF"/>
    <w:rsid w:val="006606EA"/>
    <w:rsid w:val="00672B5F"/>
    <w:rsid w:val="006D2DAE"/>
    <w:rsid w:val="006F391E"/>
    <w:rsid w:val="0071792B"/>
    <w:rsid w:val="007208B8"/>
    <w:rsid w:val="007447B3"/>
    <w:rsid w:val="007508D8"/>
    <w:rsid w:val="0076000E"/>
    <w:rsid w:val="00762FE0"/>
    <w:rsid w:val="00772864"/>
    <w:rsid w:val="00786D8A"/>
    <w:rsid w:val="007B50E7"/>
    <w:rsid w:val="007F3A07"/>
    <w:rsid w:val="00811D12"/>
    <w:rsid w:val="008123A0"/>
    <w:rsid w:val="00854619"/>
    <w:rsid w:val="0085711E"/>
    <w:rsid w:val="00882FD6"/>
    <w:rsid w:val="00906E6F"/>
    <w:rsid w:val="009245B5"/>
    <w:rsid w:val="00931C83"/>
    <w:rsid w:val="009513B1"/>
    <w:rsid w:val="00960619"/>
    <w:rsid w:val="009C2986"/>
    <w:rsid w:val="009C4D47"/>
    <w:rsid w:val="009E180C"/>
    <w:rsid w:val="009E27C4"/>
    <w:rsid w:val="00A0184F"/>
    <w:rsid w:val="00A33FB0"/>
    <w:rsid w:val="00A547D0"/>
    <w:rsid w:val="00AB46CB"/>
    <w:rsid w:val="00AC2920"/>
    <w:rsid w:val="00B15F53"/>
    <w:rsid w:val="00B31AB8"/>
    <w:rsid w:val="00B35566"/>
    <w:rsid w:val="00B75E98"/>
    <w:rsid w:val="00B800FF"/>
    <w:rsid w:val="00B9028E"/>
    <w:rsid w:val="00B94C2A"/>
    <w:rsid w:val="00BA6B23"/>
    <w:rsid w:val="00BE132E"/>
    <w:rsid w:val="00CD64B3"/>
    <w:rsid w:val="00D13A9F"/>
    <w:rsid w:val="00D3595E"/>
    <w:rsid w:val="00D43168"/>
    <w:rsid w:val="00D51808"/>
    <w:rsid w:val="00D5713A"/>
    <w:rsid w:val="00D75A54"/>
    <w:rsid w:val="00DA7E0F"/>
    <w:rsid w:val="00DE19BD"/>
    <w:rsid w:val="00E44169"/>
    <w:rsid w:val="00E500BD"/>
    <w:rsid w:val="00E62023"/>
    <w:rsid w:val="00EC36FD"/>
    <w:rsid w:val="00F05F1A"/>
    <w:rsid w:val="00F25FB1"/>
    <w:rsid w:val="00F71F22"/>
    <w:rsid w:val="00F940F7"/>
    <w:rsid w:val="00FD7FBC"/>
    <w:rsid w:val="00FE4FCF"/>
    <w:rsid w:val="00FF268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D929"/>
  <w15:chartTrackingRefBased/>
  <w15:docId w15:val="{7CA9EC9C-AECC-415C-9FCF-976701EC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autoRedefine/>
    <w:uiPriority w:val="37"/>
    <w:qFormat/>
    <w:rsid w:val="007208B8"/>
    <w:pPr>
      <w:spacing w:before="60" w:after="0" w:line="240" w:lineRule="auto"/>
      <w:ind w:left="720" w:hanging="720"/>
    </w:pPr>
    <w:rPr>
      <w:rFonts w:ascii="Georgia" w:eastAsia="Times New Roman" w:hAnsi="Georgia" w:cs="Times New Roman"/>
      <w:sz w:val="21"/>
      <w:szCs w:val="24"/>
      <w:lang w:val="da-DK" w:eastAsia="en-GB"/>
    </w:rPr>
  </w:style>
  <w:style w:type="table" w:styleId="TableGrid">
    <w:name w:val="Table Grid"/>
    <w:basedOn w:val="TableNormal"/>
    <w:rsid w:val="000827DC"/>
    <w:pPr>
      <w:spacing w:after="0" w:line="240" w:lineRule="auto"/>
    </w:pPr>
    <w:rPr>
      <w:rFonts w:ascii="Times New Roman" w:eastAsia="Times New Roman" w:hAnsi="Times New Roman" w:cs="Times New Roman"/>
      <w:sz w:val="20"/>
      <w:szCs w:val="20"/>
      <w:lang w:val="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827DC"/>
  </w:style>
  <w:style w:type="paragraph" w:styleId="NormalWeb">
    <w:name w:val="Normal (Web)"/>
    <w:basedOn w:val="Normal"/>
    <w:uiPriority w:val="99"/>
    <w:unhideWhenUsed/>
    <w:rsid w:val="000827DC"/>
    <w:pPr>
      <w:spacing w:before="100" w:beforeAutospacing="1" w:after="100" w:afterAutospacing="1" w:line="240" w:lineRule="auto"/>
    </w:pPr>
    <w:rPr>
      <w:rFonts w:ascii="Times New Roman" w:eastAsia="Times New Roman" w:hAnsi="Times New Roman" w:cs="Times New Roman"/>
      <w:sz w:val="24"/>
      <w:szCs w:val="24"/>
      <w:lang w:val="is-IS" w:eastAsia="en-GB"/>
    </w:rPr>
  </w:style>
  <w:style w:type="paragraph" w:customStyle="1" w:styleId="paragraph">
    <w:name w:val="paragraph"/>
    <w:basedOn w:val="Normal"/>
    <w:rsid w:val="000827DC"/>
    <w:pPr>
      <w:spacing w:before="100" w:beforeAutospacing="1" w:after="100" w:afterAutospacing="1" w:line="240" w:lineRule="auto"/>
    </w:pPr>
    <w:rPr>
      <w:rFonts w:ascii="Times New Roman" w:eastAsia="Times New Roman" w:hAnsi="Times New Roman" w:cs="Times New Roman"/>
      <w:sz w:val="24"/>
      <w:szCs w:val="24"/>
      <w:lang w:val="is-IS" w:eastAsia="en-GB"/>
    </w:rPr>
  </w:style>
  <w:style w:type="character" w:customStyle="1" w:styleId="normaltextrun">
    <w:name w:val="normaltextrun"/>
    <w:basedOn w:val="DefaultParagraphFont"/>
    <w:rsid w:val="000827DC"/>
  </w:style>
  <w:style w:type="paragraph" w:styleId="ListParagraph">
    <w:name w:val="List Paragraph"/>
    <w:basedOn w:val="Normal"/>
    <w:uiPriority w:val="34"/>
    <w:qFormat/>
    <w:rsid w:val="000827DC"/>
    <w:pPr>
      <w:ind w:left="720"/>
      <w:contextualSpacing/>
    </w:pPr>
  </w:style>
  <w:style w:type="paragraph" w:styleId="Header">
    <w:name w:val="header"/>
    <w:basedOn w:val="Normal"/>
    <w:link w:val="HeaderChar"/>
    <w:uiPriority w:val="99"/>
    <w:unhideWhenUsed/>
    <w:rsid w:val="00F94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0F7"/>
  </w:style>
  <w:style w:type="paragraph" w:styleId="Footer">
    <w:name w:val="footer"/>
    <w:basedOn w:val="Normal"/>
    <w:link w:val="FooterChar"/>
    <w:uiPriority w:val="99"/>
    <w:unhideWhenUsed/>
    <w:rsid w:val="00F94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0F7"/>
  </w:style>
  <w:style w:type="character" w:styleId="Hyperlink">
    <w:name w:val="Hyperlink"/>
    <w:basedOn w:val="DefaultParagraphFont"/>
    <w:uiPriority w:val="99"/>
    <w:unhideWhenUsed/>
    <w:rsid w:val="001056AC"/>
    <w:rPr>
      <w:color w:val="0563C1" w:themeColor="hyperlink"/>
      <w:u w:val="single"/>
    </w:rPr>
  </w:style>
  <w:style w:type="character" w:styleId="UnresolvedMention">
    <w:name w:val="Unresolved Mention"/>
    <w:basedOn w:val="DefaultParagraphFont"/>
    <w:uiPriority w:val="99"/>
    <w:semiHidden/>
    <w:unhideWhenUsed/>
    <w:rsid w:val="001056AC"/>
    <w:rPr>
      <w:color w:val="605E5C"/>
      <w:shd w:val="clear" w:color="auto" w:fill="E1DFDD"/>
    </w:rPr>
  </w:style>
  <w:style w:type="character" w:styleId="FollowedHyperlink">
    <w:name w:val="FollowedHyperlink"/>
    <w:basedOn w:val="DefaultParagraphFont"/>
    <w:uiPriority w:val="99"/>
    <w:semiHidden/>
    <w:unhideWhenUsed/>
    <w:rsid w:val="00224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6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ombozireview.com/blog/decolonizing-our-food-a-chefs-quest-for-food-justice/%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mergencemagazine.org/essay/animals-in-the-ro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UjJ6NtA9T0" TargetMode="External"/><Relationship Id="rId5" Type="http://schemas.openxmlformats.org/officeDocument/2006/relationships/styles" Target="styles.xml"/><Relationship Id="rId15" Type="http://schemas.openxmlformats.org/officeDocument/2006/relationships/hyperlink" Target="https://www.youtube.com/watch?v=vT99LqJaTeI" TargetMode="External"/><Relationship Id="rId10" Type="http://schemas.openxmlformats.org/officeDocument/2006/relationships/hyperlink" Target="https://www.youtube.com/watch?v=CzbDH0lro1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WYA1y405JW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B0A14EE298B4F9B4D227352D304BA" ma:contentTypeVersion="13" ma:contentTypeDescription="Create a new document." ma:contentTypeScope="" ma:versionID="a573bd3de48c1d269d40c1eb4ab9dc7e">
  <xsd:schema xmlns:xsd="http://www.w3.org/2001/XMLSchema" xmlns:xs="http://www.w3.org/2001/XMLSchema" xmlns:p="http://schemas.microsoft.com/office/2006/metadata/properties" xmlns:ns3="8d3e06bc-6ec0-4a64-bc0b-3598ff1a420e" xmlns:ns4="17ed08e7-99b3-4381-92f6-e9ef6cff2c8e" targetNamespace="http://schemas.microsoft.com/office/2006/metadata/properties" ma:root="true" ma:fieldsID="9ca26a9122b30b3cdc2b06132808feec" ns3:_="" ns4:_="">
    <xsd:import namespace="8d3e06bc-6ec0-4a64-bc0b-3598ff1a420e"/>
    <xsd:import namespace="17ed08e7-99b3-4381-92f6-e9ef6cff2c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e06bc-6ec0-4a64-bc0b-3598ff1a4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ed08e7-99b3-4381-92f6-e9ef6cff2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734C7-7A64-4B9F-80EC-30CB62E6A1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166E4F-E092-492E-9247-A69CE0A27198}">
  <ds:schemaRefs>
    <ds:schemaRef ds:uri="http://schemas.microsoft.com/sharepoint/v3/contenttype/forms"/>
  </ds:schemaRefs>
</ds:datastoreItem>
</file>

<file path=customXml/itemProps3.xml><?xml version="1.0" encoding="utf-8"?>
<ds:datastoreItem xmlns:ds="http://schemas.openxmlformats.org/officeDocument/2006/customXml" ds:itemID="{7BC4A89F-A081-425D-BA39-C6C5A8AAC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e06bc-6ec0-4a64-bc0b-3598ff1a420e"/>
    <ds:schemaRef ds:uri="17ed08e7-99b3-4381-92f6-e9ef6cff2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Sandberg</dc:creator>
  <cp:keywords/>
  <dc:description/>
  <cp:lastModifiedBy>Ole Martin Sandberg - HI</cp:lastModifiedBy>
  <cp:revision>61</cp:revision>
  <dcterms:created xsi:type="dcterms:W3CDTF">2022-08-23T14:23:00Z</dcterms:created>
  <dcterms:modified xsi:type="dcterms:W3CDTF">2023-08-23T16:57:00Z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0x01010037AB0A14EE298B4F9B4D227352D304BA</vt:lpwstr>
  </property>
</Properties>
</file>